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8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Osnovna škola "13. oktobar"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10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101370769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11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Alekse Šantića bb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13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35230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12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ĆUPRIJA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721D459E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06.07.2022</w:t>
      </w:r>
    </w:p>
    <w:p w:rsidR="001F55F6" w:rsidRPr="001F55F6" w:rsidP="001F55F6" w14:paraId="1B2FD28D" w14:textId="10DBA3BB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3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01-870</w:t>
      </w:r>
    </w:p>
    <w:p w:rsidR="001F55F6" w:rsidRPr="00A9707B" w:rsidP="00A9707B" w14:paraId="53FD827A" w14:textId="79EB379F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2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9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Osnovna škola "13. oktobar"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6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01-745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5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hrane za učenike  oblikovana u partije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4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2022/S F02-0024757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E37571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E37571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E37571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P="00194CD8" w14:paraId="3AFB026C" w14:textId="09B3ACBA">
      <w:pPr>
        <w:pStyle w:val="Odjeljci"/>
        <w:spacing w:before="120" w:after="60"/>
        <w:ind w:left="1758" w:hanging="175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7"/>
      <w:bookmarkEnd w:id="17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15000000</w:t>
      </w:r>
    </w:p>
    <w:tbl>
      <w:tblPr>
        <w:tblStyle w:val="TableGrid"/>
        <w:tblCaption w:val="Row"/>
        <w:tblDescription w:val="IsNotNull(CurrentWizardObject.TenderDecision.TenderDecisionScopes.TenderDecisionScope) &amp;&amp;&#10;(CurrentWizardObject.TenderDecision.TenderDecisionScopes.TenderDecisionScope as IEnumerable&lt;dynamic&gt;).Select(aElement =&gt; Convert.ToInt32(aElement.TDSLotId)).ToList().Contains(GetId(CurrentObject.Lot))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515EBA6D" w14:textId="77777777" w:rsidTr="00493F14">
        <w:tblPrEx>
          <w:tblW w:w="5000" w:type="pct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872"/>
        </w:trPr>
        <w:tc>
          <w:tcPr>
            <w:tcW w:w="10205" w:type="dxa"/>
          </w:tcPr>
          <w:p w:rsidR="00246D5A" w:rsidRPr="001F55F6" w:rsidP="00194CD8" w14:paraId="06B9C6B8" w14:textId="3AA3597D">
            <w:pPr>
              <w:pStyle w:val="Odjeljci"/>
              <w:spacing w:before="60"/>
              <w:ind w:left="1758" w:hanging="1758"/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r-Latn-BA"/>
              </w:rPr>
              <w:t>Broj i naziv partije</w:t>
            </w:r>
            <w:r w:rsidRPr="001F55F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r-Latn-BA"/>
              </w:rPr>
              <w:t>:</w:t>
            </w:r>
            <w:r>
              <w:rPr>
                <w:rFonts w:cstheme="minorHAnsi"/>
                <w:sz w:val="20"/>
                <w:szCs w:val="20"/>
              </w:rPr>
              <w:tab/>
            </w:r>
            <w:bookmarkStart w:id="18" w:name="14"/>
            <w:bookmarkEnd w:id="18"/>
            <w:r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bookmarkStart w:id="19" w:name="15"/>
            <w:bookmarkEnd w:id="19"/>
            <w:r w:rsidRPr="001F55F6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Užina za učenike - nabavka svežih pekarskih proizvoda sa napicima i svežim voćem za školsku 2022/2023.godinu</w:t>
            </w:r>
          </w:p>
          <w:p w:rsidR="00246D5A" w:rsidRPr="00B84A8C" w:rsidP="00246D5A" w14:paraId="200925B6" w14:textId="77777777">
            <w:pPr>
              <w:spacing w:before="120" w:after="120"/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1F55F6">
              <w:rPr>
                <w:rFonts w:cstheme="minorHAnsi"/>
                <w:sz w:val="20"/>
                <w:szCs w:val="20"/>
                <w:lang w:val="sr-Latn-BA"/>
              </w:rPr>
              <w:t>Procenjena vrednost partije (bez PDV-a):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20" w:name="16"/>
            <w:bookmarkEnd w:id="20"/>
            <w:r w:rsidRPr="001F55F6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2.700.000,00</w:t>
            </w:r>
            <w:r w:rsidRPr="001F55F6">
              <w:rPr>
                <w:rFonts w:cstheme="minorHAnsi"/>
                <w:b/>
                <w:sz w:val="20"/>
                <w:szCs w:val="20"/>
              </w:rPr>
              <w:t> </w:t>
            </w:r>
            <w:r w:rsidRPr="001F55F6">
              <w:rPr>
                <w:rFonts w:cstheme="minorHAnsi"/>
                <w:sz w:val="20"/>
                <w:szCs w:val="20"/>
                <w:lang w:val="sr-Latn-BA"/>
              </w:rPr>
              <w:t>Valuta: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21" w:name="17"/>
            <w:bookmarkEnd w:id="21"/>
            <w:r w:rsidRPr="00B84A8C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RSD</w:t>
            </w:r>
          </w:p>
          <w:p w:rsidR="00246D5A" w:rsidRPr="00246D5A" w:rsidP="00194CD8" w14:paraId="19F878AF" w14:textId="77777777">
            <w:pPr>
              <w:tabs>
                <w:tab w:val="left" w:pos="1701"/>
              </w:tabs>
              <w:spacing w:before="12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246D5A">
              <w:rPr>
                <w:rFonts w:cstheme="minorHAnsi"/>
                <w:sz w:val="20"/>
                <w:szCs w:val="20"/>
                <w:lang w:val="sr-Latn-BA"/>
              </w:rPr>
              <w:t xml:space="preserve">Ugovor se dodeljuje </w:t>
            </w:r>
            <w:bookmarkStart w:id="22" w:name="22"/>
            <w:bookmarkEnd w:id="22"/>
            <w:r w:rsidRPr="00246D5A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privrednom subjektu</w:t>
            </w:r>
            <w:r w:rsidRPr="00246D5A">
              <w:rPr>
                <w:rFonts w:cstheme="minorHAnsi"/>
                <w:sz w:val="20"/>
                <w:szCs w:val="20"/>
                <w:lang w:val="sr-Latn-BA"/>
              </w:rPr>
              <w:t>: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205"/>
            </w:tblGrid>
            <w:tr w14:paraId="1BB039AA" w14:textId="77777777" w:rsidTr="00246D5A">
              <w:tblPrEx>
                <w:tblW w:w="5000" w:type="pct"/>
                <w:tblLayout w:type="fixed"/>
                <w:tblCellMar>
                  <w:left w:w="0" w:type="dxa"/>
                  <w:right w:w="0" w:type="dxa"/>
                </w:tblCellMar>
                <w:tblLook w:val="04A0"/>
              </w:tblPrEx>
              <w:trPr>
                <w:cantSplit/>
                <w:trHeight w:val="335"/>
              </w:trPr>
              <w:tc>
                <w:tcPr>
                  <w:tcW w:w="5000" w:type="pct"/>
                  <w:hideMark/>
                </w:tcPr>
                <w:p w:rsidR="00246D5A" w:rsidRPr="00246D5A" w:rsidP="00246D5A" w14:paraId="6C3A8293" w14:textId="6E7AABA8">
                  <w:pPr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</w:pPr>
                  <w:bookmarkStart w:id="23" w:name="23"/>
                  <w:bookmarkEnd w:id="23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BOJANA BABIĆ PR PEKARSKA RADNJA DESPACITO ĆUPRIJA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24" w:name="24"/>
                  <w:bookmarkEnd w:id="24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110788479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25" w:name="25"/>
                  <w:bookmarkEnd w:id="25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KARAĐORĐEVA, 63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26" w:name="26"/>
                  <w:bookmarkEnd w:id="26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ĆUPRIJA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27" w:name="27"/>
                  <w:bookmarkEnd w:id="27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35230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28" w:name="28"/>
                  <w:bookmarkEnd w:id="28"/>
                  <w:r w:rsidRPr="00246D5A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Srbija</w:t>
                  </w:r>
                </w:p>
              </w:tc>
            </w:tr>
          </w:tbl>
          <w:p w:rsidR="00246D5A" w:rsidRPr="00B84A8C" w:rsidP="00246D5A" w14:paraId="52A0F6C3" w14:textId="77777777">
            <w:pPr>
              <w:tabs>
                <w:tab w:val="left" w:pos="2438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246D5A">
              <w:rPr>
                <w:rFonts w:cstheme="minorHAnsi"/>
                <w:bCs/>
                <w:sz w:val="20"/>
                <w:szCs w:val="20"/>
                <w:lang w:val="sr-Latn-BA"/>
              </w:rPr>
              <w:t>Vrednost ugovora (bez PDV):</w:t>
            </w:r>
            <w:r w:rsidRPr="00246D5A">
              <w:rPr>
                <w:rFonts w:cstheme="minorHAnsi"/>
                <w:bCs/>
                <w:sz w:val="20"/>
                <w:szCs w:val="20"/>
                <w:lang w:val="sr-Latn-BA"/>
              </w:rPr>
              <w:tab/>
            </w:r>
            <w:bookmarkStart w:id="29" w:name="19"/>
            <w:bookmarkEnd w:id="29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2.346.400,00</w:t>
            </w:r>
          </w:p>
          <w:p w:rsidR="00246D5A" w:rsidRPr="00B84A8C" w:rsidP="00246D5A" w14:paraId="0427860A" w14:textId="77777777">
            <w:pPr>
              <w:tabs>
                <w:tab w:val="left" w:pos="2438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1F55F6">
              <w:rPr>
                <w:rFonts w:cstheme="minorHAnsi"/>
                <w:bCs/>
                <w:sz w:val="20"/>
                <w:szCs w:val="20"/>
              </w:rPr>
              <w:t>Vrednost ugovora (sa PDV):</w:t>
            </w:r>
            <w:r>
              <w:rPr>
                <w:rFonts w:cstheme="minorHAnsi"/>
                <w:bCs/>
                <w:sz w:val="20"/>
                <w:szCs w:val="20"/>
              </w:rPr>
              <w:tab/>
            </w:r>
            <w:bookmarkStart w:id="30" w:name="20"/>
            <w:bookmarkEnd w:id="30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2.626.440,00</w:t>
            </w:r>
          </w:p>
          <w:p w:rsidR="00246D5A" w:rsidP="00246D5A" w14:paraId="3D1EEA1A" w14:textId="77777777">
            <w:pPr>
              <w:tabs>
                <w:tab w:val="left" w:pos="2410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r w:rsidRPr="001F55F6">
              <w:rPr>
                <w:rFonts w:cstheme="minorHAnsi"/>
                <w:sz w:val="20"/>
                <w:szCs w:val="20"/>
              </w:rPr>
              <w:t>Valuta: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31" w:name="21"/>
            <w:bookmarkEnd w:id="31"/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RSD</w:t>
            </w:r>
          </w:p>
          <w:p w:rsidR="00D97E3E" w:rsidRPr="00D97E3E" w:rsidP="00194CD8" w14:paraId="38207CC1" w14:textId="5BD9E311">
            <w:pPr>
              <w:tabs>
                <w:tab w:val="left" w:pos="2410"/>
              </w:tabs>
              <w:spacing w:before="120" w:after="60"/>
              <w:rPr>
                <w:rStyle w:val="DefaultParagraphFont"/>
                <w:rFonts w:ascii="Calibri" w:eastAsia="Calibri" w:hAnsi="Calibri" w:cs="Calibri"/>
                <w:b w:val="0"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>
              <w:rPr>
                <w:rFonts w:cstheme="minorHAnsi"/>
                <w:sz w:val="20"/>
                <w:szCs w:val="20"/>
                <w:lang w:val="sr-Latn-BA"/>
              </w:rPr>
              <w:t>Napomena</w:t>
            </w:r>
            <w:r w:rsidRPr="00D97E3E">
              <w:rPr>
                <w:rFonts w:cstheme="minorHAnsi"/>
                <w:sz w:val="20"/>
                <w:szCs w:val="20"/>
                <w:lang w:val="sr-Latn-BA"/>
              </w:rPr>
              <w:t>:</w:t>
            </w:r>
            <w:r w:rsidR="00194CD8">
              <w:rPr>
                <w:rFonts w:cstheme="minorHAnsi"/>
                <w:sz w:val="20"/>
                <w:szCs w:val="20"/>
              </w:rPr>
              <w:t> </w:t>
            </w:r>
            <w:bookmarkStart w:id="32" w:name="18"/>
            <w:bookmarkEnd w:id="32"/>
            <w:r w:rsidRPr="00D97E3E">
              <w:rPr>
                <w:rStyle w:val="DefaultParagraphFont"/>
                <w:rFonts w:ascii="Calibri" w:eastAsia="Calibri" w:hAnsi="Calibri" w:cs="Calibri"/>
                <w:b w:val="0"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Ponuda je jedina, blagovremena,  ispravna,  kompletna sa ponuđenom  prihvatljivom  tržišnom cenom.</w:t>
            </w:r>
          </w:p>
        </w:tc>
      </w:tr>
      <w:tr w14:paraId="515EBA6D" w14:textId="77777777" w:rsidTr="00493F14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872"/>
        </w:trPr>
        <w:tc>
          <w:tcPr>
            <w:tcW w:w="10205" w:type="dxa"/>
          </w:tcPr>
          <w:p w:rsidR="00246D5A" w:rsidRPr="001F55F6" w:rsidP="00194CD8" w14:textId="3AA3597D">
            <w:pPr>
              <w:pStyle w:val="Odjeljci"/>
              <w:spacing w:before="60"/>
              <w:ind w:left="1758" w:hanging="1758"/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r-Latn-BA"/>
              </w:rPr>
              <w:t>Broj i naziv partije</w:t>
            </w:r>
            <w:r w:rsidRPr="001F55F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r-Latn-BA"/>
              </w:rPr>
              <w:t>:</w:t>
            </w:r>
            <w:r>
              <w:rPr>
                <w:rFonts w:cstheme="minorHAnsi"/>
                <w:sz w:val="20"/>
                <w:szCs w:val="20"/>
              </w:rPr>
              <w:tab/>
            </w:r>
            <w:bookmarkStart w:id="33" w:name="29"/>
            <w:bookmarkEnd w:id="33"/>
            <w:r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bookmarkStart w:id="34" w:name="30"/>
            <w:bookmarkEnd w:id="34"/>
            <w:r w:rsidRPr="001F55F6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 xml:space="preserve">Nabavka namirnica za pripremanje hrane u školskoj kuhinji  za školsku 2022/2023.godinu </w:t>
            </w:r>
          </w:p>
          <w:p w:rsidR="00246D5A" w:rsidRPr="00B84A8C" w:rsidP="00246D5A" w14:textId="77777777">
            <w:pPr>
              <w:spacing w:before="120" w:after="120"/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1F55F6">
              <w:rPr>
                <w:rFonts w:cstheme="minorHAnsi"/>
                <w:sz w:val="20"/>
                <w:szCs w:val="20"/>
                <w:lang w:val="sr-Latn-BA"/>
              </w:rPr>
              <w:t>Procenjena vrednost partije (bez PDV-a):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35" w:name="31"/>
            <w:bookmarkEnd w:id="35"/>
            <w:r w:rsidRPr="001F55F6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800.000,00</w:t>
            </w:r>
            <w:r w:rsidRPr="001F55F6">
              <w:rPr>
                <w:rFonts w:cstheme="minorHAnsi"/>
                <w:b/>
                <w:sz w:val="20"/>
                <w:szCs w:val="20"/>
              </w:rPr>
              <w:t> </w:t>
            </w:r>
            <w:r w:rsidRPr="001F55F6">
              <w:rPr>
                <w:rFonts w:cstheme="minorHAnsi"/>
                <w:sz w:val="20"/>
                <w:szCs w:val="20"/>
                <w:lang w:val="sr-Latn-BA"/>
              </w:rPr>
              <w:t>Valuta: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36" w:name="32"/>
            <w:bookmarkEnd w:id="36"/>
            <w:r w:rsidRPr="00B84A8C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RSD</w:t>
            </w:r>
          </w:p>
          <w:p w:rsidR="00246D5A" w:rsidRPr="00246D5A" w:rsidP="00194CD8" w14:textId="77777777">
            <w:pPr>
              <w:tabs>
                <w:tab w:val="left" w:pos="1701"/>
              </w:tabs>
              <w:spacing w:before="12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246D5A">
              <w:rPr>
                <w:rFonts w:cstheme="minorHAnsi"/>
                <w:sz w:val="20"/>
                <w:szCs w:val="20"/>
                <w:lang w:val="sr-Latn-BA"/>
              </w:rPr>
              <w:t xml:space="preserve">Ugovor se dodeljuje </w:t>
            </w:r>
            <w:bookmarkStart w:id="37" w:name="37"/>
            <w:bookmarkEnd w:id="37"/>
            <w:r w:rsidRPr="00246D5A">
              <w:rPr>
                <w:rStyle w:val="DefaultParagraphFont"/>
                <w:rFonts w:ascii="Calibri" w:eastAsia="Calibri" w:hAnsi="Calibri" w:cs="Calibri"/>
                <w:b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privrednom subjektu</w:t>
            </w:r>
            <w:r w:rsidRPr="00246D5A">
              <w:rPr>
                <w:rFonts w:cstheme="minorHAnsi"/>
                <w:sz w:val="20"/>
                <w:szCs w:val="20"/>
                <w:lang w:val="sr-Latn-BA"/>
              </w:rPr>
              <w:t>: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205"/>
            </w:tblGrid>
            <w:tr w14:paraId="1BB039AA" w14:textId="77777777" w:rsidTr="00246D5A">
              <w:tblPrEx>
                <w:tblW w:w="5000" w:type="pct"/>
                <w:tblLayout w:type="fixed"/>
                <w:tblCellMar>
                  <w:left w:w="0" w:type="dxa"/>
                  <w:right w:w="0" w:type="dxa"/>
                </w:tblCellMar>
                <w:tblLook w:val="04A0"/>
              </w:tblPrEx>
              <w:trPr>
                <w:cantSplit/>
                <w:trHeight w:val="335"/>
              </w:trPr>
              <w:tc>
                <w:tcPr>
                  <w:tcW w:w="5000" w:type="pct"/>
                  <w:hideMark/>
                </w:tcPr>
                <w:p w:rsidR="00246D5A" w:rsidRPr="00246D5A" w:rsidP="00246D5A" w14:textId="6E7AABA8">
                  <w:pPr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</w:pPr>
                  <w:bookmarkStart w:id="38" w:name="38"/>
                  <w:bookmarkEnd w:id="38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MIHAJLOVIĆ BENZINSKE STANICE DOO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39" w:name="39"/>
                  <w:bookmarkEnd w:id="39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112960490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40" w:name="40"/>
                  <w:bookmarkEnd w:id="40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BRANKA KRSMANOVIĆA, 11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41" w:name="41"/>
                  <w:bookmarkEnd w:id="41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DONjA MUTNICA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42" w:name="42"/>
                  <w:bookmarkEnd w:id="42"/>
                  <w:r w:rsidRPr="00B84A8C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35255</w:t>
                  </w:r>
                  <w:r w:rsidRPr="00B84A8C">
                    <w:rPr>
                      <w:rFonts w:cstheme="minorHAnsi"/>
                      <w:b/>
                      <w:bCs/>
                      <w:sz w:val="20"/>
                      <w:szCs w:val="20"/>
                      <w:lang w:val="sr-Latn-BA"/>
                    </w:rPr>
                    <w:t xml:space="preserve">, </w:t>
                  </w:r>
                  <w:bookmarkStart w:id="43" w:name="43"/>
                  <w:bookmarkEnd w:id="43"/>
                  <w:r w:rsidRPr="00246D5A">
                    <w:rPr>
                      <w:rStyle w:val="DefaultParagraphFont"/>
                      <w:rFonts w:ascii="Calibri" w:eastAsia="Calibri" w:hAnsi="Calibri" w:cs="Calibri"/>
                      <w:b/>
                      <w:bCs/>
                      <w:i w:val="0"/>
                      <w:caps w:val="0"/>
                      <w:smallCaps w:val="0"/>
                      <w:strike w:val="0"/>
                      <w:color w:val="auto"/>
                      <w:w w:val="100"/>
                      <w:sz w:val="20"/>
                      <w:szCs w:val="20"/>
                      <w:highlight w:val="none"/>
                      <w:lang w:val="sr-Latn-BA"/>
                    </w:rPr>
                    <w:t>Srbija</w:t>
                  </w:r>
                </w:p>
              </w:tc>
            </w:tr>
          </w:tbl>
          <w:p w:rsidR="00246D5A" w:rsidRPr="00B84A8C" w:rsidP="00246D5A" w14:textId="77777777">
            <w:pPr>
              <w:tabs>
                <w:tab w:val="left" w:pos="2438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246D5A">
              <w:rPr>
                <w:rFonts w:cstheme="minorHAnsi"/>
                <w:bCs/>
                <w:sz w:val="20"/>
                <w:szCs w:val="20"/>
                <w:lang w:val="sr-Latn-BA"/>
              </w:rPr>
              <w:t>Vrednost ugovora (bez PDV):</w:t>
            </w:r>
            <w:r w:rsidRPr="00246D5A">
              <w:rPr>
                <w:rFonts w:cstheme="minorHAnsi"/>
                <w:bCs/>
                <w:sz w:val="20"/>
                <w:szCs w:val="20"/>
                <w:lang w:val="sr-Latn-BA"/>
              </w:rPr>
              <w:tab/>
            </w:r>
            <w:bookmarkStart w:id="44" w:name="34"/>
            <w:bookmarkEnd w:id="4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750.931,00</w:t>
            </w:r>
          </w:p>
          <w:p w:rsidR="00246D5A" w:rsidRPr="00B84A8C" w:rsidP="00246D5A" w14:textId="77777777">
            <w:pPr>
              <w:tabs>
                <w:tab w:val="left" w:pos="2438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 w:rsidRPr="001F55F6">
              <w:rPr>
                <w:rFonts w:cstheme="minorHAnsi"/>
                <w:bCs/>
                <w:sz w:val="20"/>
                <w:szCs w:val="20"/>
              </w:rPr>
              <w:t>Vrednost ugovora (sa PDV):</w:t>
            </w:r>
            <w:r>
              <w:rPr>
                <w:rFonts w:cstheme="minorHAnsi"/>
                <w:bCs/>
                <w:sz w:val="20"/>
                <w:szCs w:val="20"/>
              </w:rPr>
              <w:tab/>
            </w:r>
            <w:bookmarkStart w:id="45" w:name="35"/>
            <w:bookmarkEnd w:id="4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846.231,60</w:t>
            </w:r>
          </w:p>
          <w:p w:rsidR="00246D5A" w:rsidP="00246D5A" w14:textId="77777777">
            <w:pPr>
              <w:tabs>
                <w:tab w:val="left" w:pos="2410"/>
              </w:tabs>
              <w:spacing w:before="120" w:after="120"/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r w:rsidRPr="001F55F6">
              <w:rPr>
                <w:rFonts w:cstheme="minorHAnsi"/>
                <w:sz w:val="20"/>
                <w:szCs w:val="20"/>
              </w:rPr>
              <w:t>Valuta:</w:t>
            </w:r>
            <w:r>
              <w:rPr>
                <w:rFonts w:cstheme="minorHAnsi"/>
                <w:sz w:val="20"/>
                <w:szCs w:val="20"/>
              </w:rPr>
              <w:t> </w:t>
            </w:r>
            <w:bookmarkStart w:id="46" w:name="36"/>
            <w:bookmarkEnd w:id="46"/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RSD</w:t>
            </w:r>
          </w:p>
          <w:p w:rsidR="00D97E3E" w:rsidRPr="00D97E3E" w:rsidP="00194CD8" w14:textId="5BD9E311">
            <w:pPr>
              <w:tabs>
                <w:tab w:val="left" w:pos="2410"/>
              </w:tabs>
              <w:spacing w:before="120" w:after="60"/>
              <w:rPr>
                <w:rStyle w:val="DefaultParagraphFont"/>
                <w:rFonts w:ascii="Calibri" w:eastAsia="Calibri" w:hAnsi="Calibri" w:cs="Calibri"/>
                <w:b w:val="0"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</w:pPr>
            <w:r>
              <w:rPr>
                <w:rFonts w:cstheme="minorHAnsi"/>
                <w:sz w:val="20"/>
                <w:szCs w:val="20"/>
                <w:lang w:val="sr-Latn-BA"/>
              </w:rPr>
              <w:t>Napomena</w:t>
            </w:r>
            <w:r w:rsidRPr="00D97E3E">
              <w:rPr>
                <w:rFonts w:cstheme="minorHAnsi"/>
                <w:sz w:val="20"/>
                <w:szCs w:val="20"/>
                <w:lang w:val="sr-Latn-BA"/>
              </w:rPr>
              <w:t>:</w:t>
            </w:r>
            <w:r w:rsidR="00194CD8">
              <w:rPr>
                <w:rFonts w:cstheme="minorHAnsi"/>
                <w:sz w:val="20"/>
                <w:szCs w:val="20"/>
              </w:rPr>
              <w:t> </w:t>
            </w:r>
            <w:bookmarkStart w:id="47" w:name="33"/>
            <w:bookmarkEnd w:id="47"/>
            <w:r w:rsidRPr="00D97E3E">
              <w:rPr>
                <w:rStyle w:val="DefaultParagraphFont"/>
                <w:rFonts w:ascii="Calibri" w:eastAsia="Calibri" w:hAnsi="Calibri" w:cs="Calibri"/>
                <w:b w:val="0"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Ponuda je jedina, blagovremena, ispravna, kompletna sa  prihvatljivom ponuđenom tržišnom cenom.</w:t>
            </w:r>
          </w:p>
        </w:tc>
      </w:tr>
    </w:tbl>
    <w:p w:rsidR="00246D5A" w:rsidP="00194CD8" w14:paraId="4667A22A" w14:textId="77777777">
      <w:pPr>
        <w:pStyle w:val="Odjeljci"/>
        <w:spacing w:before="60"/>
        <w:ind w:left="2155" w:hanging="2155"/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End w:id="0"/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9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t>OBRAZLOŽENJE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0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nabavka hrane za učenike  oblikovana u partije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01-745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01-745, 24.06.2022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3.500.000,00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15000000-Hrana, piće, duvan i srodni proizvodi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Nabavka hrane za  učenike škole oblikovana u 2 partije.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2022/S F02-0024757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28.06.2022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05.07.2022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10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Marko Mitrović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Marija Aleksić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Milica Jovanović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Jelena Marinković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Ljiljana Stojković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36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Nabavka namirnica za pripremanje hrane u školskoj kuhinji  za školsku 2022/2023.godinu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800.000,00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36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Užina za učenike - nabavka svežih pekarskih proizvoda sa napicima i svežim voćem za školsku 2022/2023.godinu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2.700.000,00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6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05.07.2022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05.07.2022 12:02:28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74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Užina za učenike - nabavka svežih pekarskih proizvoda sa napicima i svežim voćem za školsku 2022/2023.godinu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BOJANA BABIĆ PR PEKARSKA RADNJA DESPACITO ĆUPRIJA, KARAĐORĐEVA, 63, 35230, ĆUPRIJA,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1/2022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5.7.2022. 09:07:00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74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Nabavka namirnica za pripremanje hrane u školskoj kuhinji  za školsku 2022/2023.godinu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MIHAJLOVIĆ BENZINSKE STANICE DOO, BRANKA KRSMANOVIĆA, 11, 35255, DONjA MUTNICA,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69/T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4.7.2022. 14:51:24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62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2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1</w:t>
                                <w:br/>
                                <w:t>Naziv partije: Užina za učenike - nabavka svežih pekarskih proizvoda sa napicima i svežim voćem za školsku 2022/2023.godinu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BOJANA BABIĆ PR PEKARSKA RADNJA DESPACITO ĆUPRIJA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2346400.00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2626440.00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 xml:space="preserve">Naziv partije: Nabavka namirnica za pripremanje hrane u školskoj kuhinji  za školsku 2022/2023.godinu 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MIHAJLOVIĆ BENZINSKE STANICE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750931.00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846231.60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na tekući račun ponuđača.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0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1</w:t>
                                <w:br/>
                                <w:t>Naziv partije: Užina za učenike - nabavka svežih pekarskih proizvoda sa napicima i svežim voćem za školsku 2022/2023.godinu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BOJANA BABIĆ PR PEKARSKA RADNJA DESPACITO ĆUPRIJA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2346400.00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2626440.00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 xml:space="preserve">Naziv partije: Nabavka namirnica za pripremanje hrane u školskoj kuhinji  za školsku 2022/2023.godinu 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MIHAJLOVIĆ BENZINSKE STANICE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750931.00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846231.60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na tekući račun ponuđača.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Užina za učenike - nabavka svežih pekarskih proizvoda sa napicima i svežim voćem za školsku 2022/2023.godinu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0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BOJANA BABIĆ PR PEKARSKA RADNJA DESPACITO ĆUPRIJA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2.346.400,00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2.626.440,00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Nabavka namirnica za pripremanje hrane u školskoj kuhinji  za školsku 2022/2023.godinu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0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MIHAJLOVIĆ BENZINSKE STANICE DOO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750.931,00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846.231,60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9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Užina za učenike - nabavka svežih pekarskih proizvoda sa napicima i svežim voćem za školsku 2022/2023.godinu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BOJANA BABIĆ PR PEKARSKA RADNJA DESPACITO ĆUPRIJA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2.346.400,00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 je jedina, blagovremena,  ispravna,  kompletna sa ponuđenom  prihvatljivom  tržišnom cenom.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9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Nabavka namirnica za pripremanje hrane u školskoj kuhinji  za školsku 2022/2023.godinu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MIHAJLOVIĆ BENZINSKE STANICE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750.931,00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 je jedina, blagovremena, ispravna, kompletna sa  prihvatljivom ponuđenom tržišnom cenom.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23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7" w:h="11905" w:orient="landscape"/>
          <w:pgMar w:top="566" w:right="566" w:bottom="566" w:left="680" w:header="0" w:footer="0"/>
          <w:cols w:space="720"/>
        </w:sectPr>
      </w:pPr>
    </w:p>
    <w:p w:rsidR="00A9707B" w:rsidP="008C5725" w14:paraId="08E7E656" w14:textId="64AE4365">
      <w:pPr>
        <w:rPr>
          <w:rFonts w:ascii="Calibri" w:eastAsia="Calibri" w:hAnsi="Calibri" w:cs="Calibri"/>
        </w:rPr>
      </w:pPr>
      <w:bookmarkStart w:id="48" w:name="_Hlk32839505_0"/>
      <w:bookmarkStart w:id="49" w:name="2_0"/>
      <w:bookmarkEnd w:id="49"/>
      <w:r>
        <w:rPr>
          <w:rFonts w:ascii="Calibri" w:eastAsia="Calibri" w:hAnsi="Calibri" w:cs="Calibri"/>
        </w:rPr>
        <w:t>Ponuda je  jedina, blagovremena  ispravna, kompletna i prihvatljiva.</w:t>
      </w:r>
    </w:p>
    <w:p w:rsidR="001F55F6" w:rsidRPr="00F61EC9" w:rsidP="008C5725" w14:paraId="2AC8E0F5" w14:textId="14B53E2D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Uputstvo o pravom sredstvu:</w:t>
      </w:r>
    </w:p>
    <w:p w:rsidR="001F55F6" w:rsidRPr="001F55F6" w:rsidP="008C5725" w14:paraId="57D8177E" w14:textId="25E732AE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</w:pPr>
      <w:bookmarkEnd w:id="48"/>
      <w:bookmarkStart w:id="50" w:name="1_0"/>
      <w:bookmarkEnd w:id="50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sectPr w:rsidSect="000A667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5F3AA23E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94CD8"/>
    <w:rsid w:val="001B4006"/>
    <w:rsid w:val="001F27FD"/>
    <w:rsid w:val="001F55F6"/>
    <w:rsid w:val="00246D5A"/>
    <w:rsid w:val="002650AD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93F14"/>
    <w:rsid w:val="004D3A78"/>
    <w:rsid w:val="005349E8"/>
    <w:rsid w:val="00544D4B"/>
    <w:rsid w:val="0059265A"/>
    <w:rsid w:val="005B6EAC"/>
    <w:rsid w:val="005F01C2"/>
    <w:rsid w:val="006335EC"/>
    <w:rsid w:val="00666AE4"/>
    <w:rsid w:val="0068254B"/>
    <w:rsid w:val="006A4384"/>
    <w:rsid w:val="006C28AA"/>
    <w:rsid w:val="006C6D30"/>
    <w:rsid w:val="00723884"/>
    <w:rsid w:val="007500EB"/>
    <w:rsid w:val="007B33EC"/>
    <w:rsid w:val="008C5725"/>
    <w:rsid w:val="00910CBD"/>
    <w:rsid w:val="00934E20"/>
    <w:rsid w:val="00943D6F"/>
    <w:rsid w:val="00983D35"/>
    <w:rsid w:val="009C4D4A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C18DA"/>
    <w:rsid w:val="00BE147A"/>
    <w:rsid w:val="00C3138D"/>
    <w:rsid w:val="00C4780E"/>
    <w:rsid w:val="00CB35CB"/>
    <w:rsid w:val="00D1225B"/>
    <w:rsid w:val="00D1691F"/>
    <w:rsid w:val="00D25CF6"/>
    <w:rsid w:val="00D4767B"/>
    <w:rsid w:val="00D97E3E"/>
    <w:rsid w:val="00DE52D6"/>
    <w:rsid w:val="00DF4791"/>
    <w:rsid w:val="00E22A9B"/>
    <w:rsid w:val="00E37571"/>
    <w:rsid w:val="00EA7586"/>
    <w:rsid w:val="00EB2803"/>
    <w:rsid w:val="00F1080B"/>
    <w:rsid w:val="00F23AEA"/>
    <w:rsid w:val="00F24FBF"/>
    <w:rsid w:val="00F61EC9"/>
    <w:rsid w:val="00F74987"/>
    <w:rsid w:val="00F9120D"/>
    <w:rsid w:val="00FA50A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OBR_OdlukaODodeli_Grupna.dotx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12</cp:revision>
  <dcterms:created xsi:type="dcterms:W3CDTF">2021-01-19T16:38:00Z</dcterms:created>
  <dcterms:modified xsi:type="dcterms:W3CDTF">2021-02-17T11:15:00Z</dcterms:modified>
</cp:coreProperties>
</file>