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7" w:rsidRDefault="009B6C3E" w:rsidP="005157FC">
      <w:pPr>
        <w:spacing w:after="150"/>
      </w:pPr>
      <w:r>
        <w:rPr>
          <w:rFonts w:ascii="Arial"/>
          <w:color w:val="000000"/>
        </w:rPr>
        <w:t>﻿</w:t>
      </w:r>
      <w:r w:rsidR="005157FC">
        <w:rPr>
          <w:rFonts w:ascii="Arial"/>
          <w:color w:val="000000"/>
        </w:rPr>
        <w:t xml:space="preserve">    </w:t>
      </w:r>
      <w:proofErr w:type="gramStart"/>
      <w:r>
        <w:rPr>
          <w:b/>
          <w:color w:val="000000"/>
        </w:rPr>
        <w:t>пречишћен</w:t>
      </w:r>
      <w:proofErr w:type="gramEnd"/>
      <w:r>
        <w:rPr>
          <w:b/>
          <w:color w:val="000000"/>
        </w:rPr>
        <w:t xml:space="preserve"> текст</w:t>
      </w:r>
    </w:p>
    <w:p w:rsidR="00DF2DC7" w:rsidRDefault="009B6C3E">
      <w:pPr>
        <w:spacing w:after="150"/>
      </w:pPr>
      <w:r>
        <w:rPr>
          <w:color w:val="000000"/>
        </w:rPr>
        <w:t> </w:t>
      </w:r>
      <w:bookmarkStart w:id="0" w:name="_GoBack"/>
      <w:bookmarkEnd w:id="0"/>
    </w:p>
    <w:p w:rsidR="00DF2DC7" w:rsidRDefault="009B6C3E">
      <w:pPr>
        <w:spacing w:after="225"/>
        <w:jc w:val="center"/>
      </w:pPr>
      <w:r>
        <w:rPr>
          <w:b/>
          <w:color w:val="000000"/>
        </w:rPr>
        <w:t>ЗАКОН</w:t>
      </w:r>
    </w:p>
    <w:p w:rsidR="00DF2DC7" w:rsidRDefault="009B6C3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основном образовању и васпитању</w:t>
      </w:r>
    </w:p>
    <w:p w:rsidR="00DF2DC7" w:rsidRDefault="009B6C3E">
      <w:pPr>
        <w:spacing w:after="150"/>
        <w:jc w:val="center"/>
      </w:pPr>
      <w:r>
        <w:rPr>
          <w:color w:val="000000"/>
        </w:rPr>
        <w:t xml:space="preserve">"Службени гласник РС", бр. 55 од 25.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2013, 101 од 10. </w:t>
      </w:r>
      <w:proofErr w:type="gramStart"/>
      <w:r>
        <w:rPr>
          <w:color w:val="000000"/>
        </w:rPr>
        <w:t>новембра</w:t>
      </w:r>
      <w:proofErr w:type="gramEnd"/>
      <w:r>
        <w:rPr>
          <w:color w:val="000000"/>
        </w:rPr>
        <w:t xml:space="preserve"> 2017, 27 од 6.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2018 - </w:t>
      </w:r>
      <w:r>
        <w:rPr>
          <w:color w:val="008000"/>
        </w:rPr>
        <w:t xml:space="preserve">др. </w:t>
      </w:r>
      <w:proofErr w:type="gramStart"/>
      <w:r>
        <w:rPr>
          <w:color w:val="008000"/>
        </w:rPr>
        <w:t>закон</w:t>
      </w:r>
      <w:proofErr w:type="gramEnd"/>
      <w:r>
        <w:rPr>
          <w:color w:val="000000"/>
        </w:rPr>
        <w:t xml:space="preserve">, 10 од 15.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2019, 129 од 28.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2021, 129 од 28.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2021 - </w:t>
      </w:r>
      <w:r>
        <w:rPr>
          <w:color w:val="008000"/>
        </w:rPr>
        <w:t xml:space="preserve">др. </w:t>
      </w:r>
      <w:proofErr w:type="gramStart"/>
      <w:r>
        <w:rPr>
          <w:color w:val="008000"/>
        </w:rPr>
        <w:t>закон</w:t>
      </w:r>
      <w:proofErr w:type="gramEnd"/>
    </w:p>
    <w:p w:rsidR="00DF2DC7" w:rsidRDefault="009B6C3E">
      <w:pPr>
        <w:spacing w:after="120"/>
        <w:jc w:val="center"/>
      </w:pPr>
      <w:r>
        <w:rPr>
          <w:color w:val="000000"/>
        </w:rPr>
        <w:t>I. УВОДНЕ ОДРЕДБЕ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1.</w:t>
      </w:r>
    </w:p>
    <w:p w:rsidR="00DF2DC7" w:rsidRDefault="009B6C3E">
      <w:pPr>
        <w:spacing w:after="150"/>
      </w:pPr>
      <w:r>
        <w:rPr>
          <w:color w:val="000000"/>
        </w:rPr>
        <w:t>Овим законом уређује се основно образовање и васпитање, као део јединственог система образовања и васпитања.</w:t>
      </w:r>
    </w:p>
    <w:p w:rsidR="00DF2DC7" w:rsidRDefault="009B6C3E">
      <w:pPr>
        <w:spacing w:after="150"/>
      </w:pPr>
      <w:r>
        <w:rPr>
          <w:color w:val="000000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:rsidR="00DF2DC7" w:rsidRDefault="009B6C3E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2.</w:t>
      </w:r>
    </w:p>
    <w:p w:rsidR="00DF2DC7" w:rsidRDefault="009B6C3E">
      <w:pPr>
        <w:spacing w:after="150"/>
      </w:pPr>
      <w:r>
        <w:rPr>
          <w:color w:val="000000"/>
        </w:rPr>
        <w:t>Oсновно образовање и васпитање је делатност од непосредног друштвеног интереса и остварује се као јавна служба.</w:t>
      </w:r>
    </w:p>
    <w:p w:rsidR="00DF2DC7" w:rsidRDefault="009B6C3E"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3.</w:t>
      </w:r>
    </w:p>
    <w:p w:rsidR="00DF2DC7" w:rsidRDefault="009B6C3E">
      <w:pPr>
        <w:spacing w:after="150"/>
      </w:pPr>
      <w:r>
        <w:rPr>
          <w:color w:val="000000"/>
        </w:rPr>
        <w:t>Делатност основног образовања и васпитања обавља основна школа (у даљем тексту: школа), и то: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основна</w:t>
      </w:r>
      <w:proofErr w:type="gramEnd"/>
      <w:r>
        <w:rPr>
          <w:color w:val="000000"/>
        </w:rPr>
        <w:t xml:space="preserve"> школа;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основна</w:t>
      </w:r>
      <w:proofErr w:type="gramEnd"/>
      <w:r>
        <w:rPr>
          <w:color w:val="000000"/>
        </w:rPr>
        <w:t xml:space="preserve"> школа за образовање одраслих;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основна</w:t>
      </w:r>
      <w:proofErr w:type="gramEnd"/>
      <w:r>
        <w:rPr>
          <w:color w:val="000000"/>
        </w:rPr>
        <w:t xml:space="preserve"> музичка школа;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основна</w:t>
      </w:r>
      <w:proofErr w:type="gramEnd"/>
      <w:r>
        <w:rPr>
          <w:color w:val="000000"/>
        </w:rPr>
        <w:t xml:space="preserve"> балетска школа;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основна</w:t>
      </w:r>
      <w:proofErr w:type="gramEnd"/>
      <w:r>
        <w:rPr>
          <w:color w:val="000000"/>
        </w:rPr>
        <w:t xml:space="preserve">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Изузетно, делатност основног образовања и васпитања обавља и oбразовно-васпитни центар као установа у којој се осим основног </w:t>
      </w:r>
      <w:r>
        <w:rPr>
          <w:b/>
          <w:color w:val="000000"/>
        </w:rPr>
        <w:lastRenderedPageBreak/>
        <w:t>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:rsidR="00DF2DC7" w:rsidRDefault="009B6C3E"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Право на основно образовање и васпитање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4.</w:t>
      </w:r>
    </w:p>
    <w:p w:rsidR="00DF2DC7" w:rsidRDefault="009B6C3E"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 w:rsidR="00DF2DC7" w:rsidRDefault="009B6C3E"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5.</w:t>
      </w:r>
    </w:p>
    <w:p w:rsidR="00DF2DC7" w:rsidRDefault="009B6C3E"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Припремни предшколски програм остварује се у складу са законом и део је обавезног образовања и васпитања.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6.</w:t>
      </w:r>
    </w:p>
    <w:p w:rsidR="00DF2DC7" w:rsidRDefault="009B6C3E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7.</w:t>
      </w:r>
    </w:p>
    <w:p w:rsidR="00DF2DC7" w:rsidRDefault="009B6C3E">
      <w:pPr>
        <w:spacing w:after="150"/>
      </w:pPr>
      <w:r>
        <w:rPr>
          <w:color w:val="000000"/>
        </w:rPr>
        <w:t>Дете држављанин Републике Србије има право да основно образовање и васпитање стиче у националној школи.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8.</w:t>
      </w:r>
    </w:p>
    <w:p w:rsidR="00DF2DC7" w:rsidRDefault="009B6C3E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Задатак школе</w:t>
      </w:r>
    </w:p>
    <w:p w:rsidR="00DF2DC7" w:rsidRDefault="009B6C3E">
      <w:pPr>
        <w:spacing w:after="120"/>
        <w:jc w:val="center"/>
      </w:pPr>
      <w:r>
        <w:rPr>
          <w:color w:val="000000"/>
        </w:rPr>
        <w:lastRenderedPageBreak/>
        <w:t>Члан 9.</w:t>
      </w:r>
    </w:p>
    <w:p w:rsidR="00DF2DC7" w:rsidRDefault="009B6C3E"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DF2DC7" w:rsidRDefault="009B6C3E">
      <w:pPr>
        <w:spacing w:after="150"/>
      </w:pPr>
      <w:r>
        <w:rPr>
          <w:color w:val="000000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развоју и инвалидитетом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10.</w:t>
      </w:r>
    </w:p>
    <w:p w:rsidR="00DF2DC7" w:rsidRDefault="009B6C3E">
      <w:pPr>
        <w:spacing w:after="150"/>
      </w:pPr>
      <w:r>
        <w:rPr>
          <w:b/>
          <w:color w:val="000000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129/2021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11.</w:t>
      </w:r>
    </w:p>
    <w:p w:rsidR="00DF2DC7" w:rsidRDefault="009B6C3E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 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Ближе услове за остваривање програма образовно-васпитног рада на страном језику, односно двојезично из става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II. ШКОЛA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13.</w:t>
      </w:r>
    </w:p>
    <w:p w:rsidR="00DF2DC7" w:rsidRDefault="009B6C3E"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 w:rsidR="00DF2DC7" w:rsidRDefault="009B6C3E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 остварује национална школа.</w:t>
      </w:r>
    </w:p>
    <w:p w:rsidR="00DF2DC7" w:rsidRDefault="009B6C3E"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14.</w:t>
      </w:r>
    </w:p>
    <w:p w:rsidR="00DF2DC7" w:rsidRDefault="009B6C3E"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 w:rsidR="00DF2DC7" w:rsidRDefault="009B6C3E">
      <w:pPr>
        <w:spacing w:after="150"/>
      </w:pPr>
      <w:r>
        <w:rPr>
          <w:color w:val="000000"/>
        </w:rPr>
        <w:t>Република Србија, аутономна покрајина или јединица локалне самоуправе је оснивач јавне школе.</w:t>
      </w:r>
    </w:p>
    <w:p w:rsidR="00DF2DC7" w:rsidRDefault="009B6C3E"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Јавна школа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15.</w:t>
      </w:r>
    </w:p>
    <w:p w:rsidR="00DF2DC7" w:rsidRDefault="009B6C3E"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 w:rsidR="00DF2DC7" w:rsidRDefault="009B6C3E">
      <w:pPr>
        <w:spacing w:after="150"/>
      </w:pPr>
      <w:r>
        <w:rPr>
          <w:color w:val="000000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 w:rsidR="00DF2DC7" w:rsidRDefault="009B6C3E"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Приватна школа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16.</w:t>
      </w:r>
    </w:p>
    <w:p w:rsidR="00DF2DC7" w:rsidRDefault="009B6C3E"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Уколико има више оснивача приватне школе њихова међусобна права и обавезе уређују се уговором.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17.</w:t>
      </w:r>
    </w:p>
    <w:p w:rsidR="00DF2DC7" w:rsidRDefault="009B6C3E"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 w:rsidR="00DF2DC7" w:rsidRDefault="009B6C3E"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18.</w:t>
      </w:r>
    </w:p>
    <w:p w:rsidR="00DF2DC7" w:rsidRDefault="009B6C3E"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 w:rsidR="00DF2DC7" w:rsidRDefault="009B6C3E">
      <w:pPr>
        <w:spacing w:after="150"/>
      </w:pPr>
      <w:r>
        <w:rPr>
          <w:color w:val="000000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b/>
          <w:color w:val="000000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 w:rsidR="00DF2DC7" w:rsidRDefault="009B6C3E">
      <w:pPr>
        <w:spacing w:after="150"/>
      </w:pPr>
      <w:r>
        <w:rPr>
          <w:color w:val="000000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 xml:space="preserve">Ангажовање запосленог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i/>
          <w:color w:val="000000"/>
        </w:rPr>
        <w:t xml:space="preserve"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</w:t>
      </w:r>
      <w:proofErr w:type="gramStart"/>
      <w:r>
        <w:rPr>
          <w:i/>
          <w:color w:val="000000"/>
        </w:rPr>
        <w:t>основног</w:t>
      </w:r>
      <w:proofErr w:type="gramEnd"/>
      <w:r>
        <w:rPr>
          <w:i/>
          <w:color w:val="000000"/>
        </w:rPr>
        <w:t xml:space="preserve">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</w:t>
      </w:r>
      <w:proofErr w:type="gramStart"/>
      <w:r>
        <w:rPr>
          <w:i/>
          <w:color w:val="000000"/>
        </w:rPr>
        <w:t>овог</w:t>
      </w:r>
      <w:proofErr w:type="gramEnd"/>
      <w:r>
        <w:rPr>
          <w:i/>
          <w:color w:val="000000"/>
        </w:rPr>
        <w:t xml:space="preserve"> члана.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lastRenderedPageBreak/>
        <w:t>Школа посебне педагошке оријентације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Програми педагошке оријентације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20.</w:t>
      </w:r>
    </w:p>
    <w:p w:rsidR="00DF2DC7" w:rsidRDefault="009B6C3E">
      <w:pPr>
        <w:spacing w:after="150"/>
      </w:pPr>
      <w:r>
        <w:rPr>
          <w:color w:val="000000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DF2DC7" w:rsidRDefault="009B6C3E"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DF2DC7" w:rsidRDefault="009B6C3E">
      <w:pPr>
        <w:spacing w:after="150"/>
      </w:pPr>
      <w:r>
        <w:rPr>
          <w:color w:val="000000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:rsidR="00DF2DC7" w:rsidRDefault="009B6C3E"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обезбеђивање</w:t>
      </w:r>
      <w:proofErr w:type="gramEnd"/>
      <w:r>
        <w:rPr>
          <w:b/>
          <w:color w:val="000000"/>
        </w:rPr>
        <w:t xml:space="preserve"> добробити и подршка целовитом развоју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обезбеђивање</w:t>
      </w:r>
      <w:proofErr w:type="gramEnd"/>
      <w:r>
        <w:rPr>
          <w:b/>
          <w:color w:val="000000"/>
        </w:rPr>
        <w:t xml:space="preserve">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свеобухватна</w:t>
      </w:r>
      <w:proofErr w:type="gramEnd"/>
      <w:r>
        <w:rPr>
          <w:b/>
          <w:color w:val="000000"/>
        </w:rPr>
        <w:t xml:space="preserve">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5)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континуирано</w:t>
      </w:r>
      <w:proofErr w:type="gramEnd"/>
      <w:r>
        <w:rPr>
          <w:b/>
          <w:color w:val="000000"/>
        </w:rPr>
        <w:t xml:space="preserve">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компетенција за сналажење и активно учешће у савременом друштву које се мења;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пун</w:t>
      </w:r>
      <w:proofErr w:type="gramEnd"/>
      <w:r>
        <w:rPr>
          <w:b/>
          <w:color w:val="000000"/>
        </w:rPr>
        <w:t xml:space="preserve">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10) </w:t>
      </w:r>
      <w:proofErr w:type="gramStart"/>
      <w:r>
        <w:rPr>
          <w:b/>
          <w:color w:val="000000"/>
        </w:rPr>
        <w:t>развој</w:t>
      </w:r>
      <w:proofErr w:type="gramEnd"/>
      <w:r>
        <w:rPr>
          <w:b/>
          <w:color w:val="000000"/>
        </w:rPr>
        <w:t xml:space="preserve">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11) </w:t>
      </w:r>
      <w:proofErr w:type="gramStart"/>
      <w:r>
        <w:rPr>
          <w:b/>
          <w:color w:val="000000"/>
        </w:rPr>
        <w:t>оспособљавање</w:t>
      </w:r>
      <w:proofErr w:type="gramEnd"/>
      <w:r>
        <w:rPr>
          <w:b/>
          <w:color w:val="000000"/>
        </w:rPr>
        <w:t xml:space="preserve">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12)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13)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позитивних људских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14)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15) </w:t>
      </w:r>
      <w:proofErr w:type="gramStart"/>
      <w:r>
        <w:rPr>
          <w:b/>
          <w:color w:val="000000"/>
        </w:rPr>
        <w:t>развој</w:t>
      </w:r>
      <w:proofErr w:type="gramEnd"/>
      <w:r>
        <w:rPr>
          <w:b/>
          <w:color w:val="000000"/>
        </w:rPr>
        <w:t xml:space="preserve">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16) </w:t>
      </w:r>
      <w:proofErr w:type="gramStart"/>
      <w:r>
        <w:rPr>
          <w:b/>
          <w:color w:val="000000"/>
        </w:rPr>
        <w:t>развијање</w:t>
      </w:r>
      <w:proofErr w:type="gramEnd"/>
      <w:r>
        <w:rPr>
          <w:b/>
          <w:color w:val="000000"/>
        </w:rPr>
        <w:t xml:space="preserve">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17) </w:t>
      </w:r>
      <w:proofErr w:type="gramStart"/>
      <w:r>
        <w:rPr>
          <w:b/>
          <w:color w:val="000000"/>
        </w:rPr>
        <w:t>повећање</w:t>
      </w:r>
      <w:proofErr w:type="gramEnd"/>
      <w:r>
        <w:rPr>
          <w:b/>
          <w:color w:val="000000"/>
        </w:rPr>
        <w:t xml:space="preserve">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18) </w:t>
      </w:r>
      <w:proofErr w:type="gramStart"/>
      <w:r>
        <w:rPr>
          <w:b/>
          <w:color w:val="000000"/>
        </w:rPr>
        <w:t>повећање</w:t>
      </w:r>
      <w:proofErr w:type="gramEnd"/>
      <w:r>
        <w:rPr>
          <w:b/>
          <w:color w:val="000000"/>
        </w:rPr>
        <w:t xml:space="preserve">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компетенција</w:t>
      </w:r>
      <w:proofErr w:type="gramEnd"/>
      <w:r>
        <w:rPr>
          <w:b/>
          <w:color w:val="000000"/>
        </w:rPr>
        <w:t xml:space="preserve"> за учење;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одговорно</w:t>
      </w:r>
      <w:proofErr w:type="gramEnd"/>
      <w:r>
        <w:rPr>
          <w:b/>
          <w:color w:val="000000"/>
        </w:rPr>
        <w:t xml:space="preserve">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естетичка</w:t>
      </w:r>
      <w:proofErr w:type="gramEnd"/>
      <w:r>
        <w:rPr>
          <w:b/>
          <w:color w:val="000000"/>
        </w:rPr>
        <w:t xml:space="preserve">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комуникација</w:t>
      </w:r>
      <w:proofErr w:type="gram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одговоран</w:t>
      </w:r>
      <w:proofErr w:type="gramEnd"/>
      <w:r>
        <w:rPr>
          <w:b/>
          <w:color w:val="000000"/>
        </w:rPr>
        <w:t xml:space="preserve">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одговоран</w:t>
      </w:r>
      <w:proofErr w:type="gramEnd"/>
      <w:r>
        <w:rPr>
          <w:b/>
          <w:color w:val="000000"/>
        </w:rPr>
        <w:t xml:space="preserve">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предузимљивост</w:t>
      </w:r>
      <w:proofErr w:type="gramEnd"/>
      <w:r>
        <w:rPr>
          <w:b/>
          <w:color w:val="000000"/>
        </w:rPr>
        <w:t xml:space="preserve"> и оријентација ка предузетништву;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рад</w:t>
      </w:r>
      <w:proofErr w:type="gramEnd"/>
      <w:r>
        <w:rPr>
          <w:b/>
          <w:color w:val="000000"/>
        </w:rPr>
        <w:t xml:space="preserve">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решавање</w:t>
      </w:r>
      <w:proofErr w:type="gramEnd"/>
      <w:r>
        <w:rPr>
          <w:b/>
          <w:color w:val="000000"/>
        </w:rPr>
        <w:t xml:space="preserve"> проблема;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10) </w:t>
      </w:r>
      <w:proofErr w:type="gramStart"/>
      <w:r>
        <w:rPr>
          <w:b/>
          <w:color w:val="000000"/>
        </w:rPr>
        <w:t>сарадња</w:t>
      </w:r>
      <w:proofErr w:type="gram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11) </w:t>
      </w:r>
      <w:proofErr w:type="gramStart"/>
      <w:r>
        <w:rPr>
          <w:b/>
          <w:color w:val="000000"/>
        </w:rPr>
        <w:t>дигитална</w:t>
      </w:r>
      <w:proofErr w:type="gramEnd"/>
      <w:r>
        <w:rPr>
          <w:b/>
          <w:color w:val="000000"/>
        </w:rPr>
        <w:t xml:space="preserve">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Исходи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22.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Након завршетка основног образовања и васпитања ученици ће: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имати</w:t>
      </w:r>
      <w:proofErr w:type="gramEnd"/>
      <w:r>
        <w:rPr>
          <w:color w:val="000000"/>
        </w:rPr>
        <w:t xml:space="preserve">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умети</w:t>
      </w:r>
      <w:proofErr w:type="gramEnd"/>
      <w:r>
        <w:rPr>
          <w:color w:val="000000"/>
        </w:rPr>
        <w:t xml:space="preserve">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функционално писмени у математичком, научном и финансијском домену;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умети</w:t>
      </w:r>
      <w:proofErr w:type="gramEnd"/>
      <w:r>
        <w:rPr>
          <w:color w:val="000000"/>
        </w:rPr>
        <w:t xml:space="preserve">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способни да разумеју различите форме уметничког изражавања и да их користе за сопствено изражавање;</w:t>
      </w:r>
    </w:p>
    <w:p w:rsidR="00DF2DC7" w:rsidRDefault="009B6C3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оспособљени за самостално учење;</w:t>
      </w:r>
    </w:p>
    <w:p w:rsidR="00DF2DC7" w:rsidRDefault="009B6C3E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способни да прикупљају, анализирају и критички процењују информације;</w:t>
      </w:r>
    </w:p>
    <w:p w:rsidR="00DF2DC7" w:rsidRDefault="009B6C3E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моћи</w:t>
      </w:r>
      <w:proofErr w:type="gramEnd"/>
      <w:r>
        <w:rPr>
          <w:color w:val="000000"/>
        </w:rPr>
        <w:t xml:space="preserve"> да идентификују и решавају проблеме и доносе одлуке користећи критичко и креативно мишљење и релевантна знања;</w:t>
      </w:r>
    </w:p>
    <w:p w:rsidR="00DF2DC7" w:rsidRDefault="009B6C3E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спремни да прихвате изазове и промене уз одговоран однос према себи и својим активностима;</w:t>
      </w:r>
    </w:p>
    <w:p w:rsidR="00DF2DC7" w:rsidRDefault="009B6C3E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одговорни према сопственом здрављу 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умети</w:t>
      </w:r>
      <w:proofErr w:type="gramEnd"/>
      <w:r>
        <w:rPr>
          <w:color w:val="000000"/>
        </w:rPr>
        <w:t xml:space="preserve"> да препознају и уваже људска и дечја права и бити способни да активно учествују у њиховом остваривању;</w:t>
      </w:r>
    </w:p>
    <w:p w:rsidR="00DF2DC7" w:rsidRDefault="009B6C3E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имати</w:t>
      </w:r>
      <w:proofErr w:type="gramEnd"/>
      <w:r>
        <w:rPr>
          <w:color w:val="000000"/>
        </w:rPr>
        <w:t xml:space="preserve">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DF2DC7" w:rsidRDefault="009B6C3E">
      <w:pPr>
        <w:spacing w:after="150"/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знати</w:t>
      </w:r>
      <w:proofErr w:type="gramEnd"/>
      <w:r>
        <w:rPr>
          <w:color w:val="000000"/>
        </w:rPr>
        <w:t xml:space="preserve"> и поштовати традицију, идентитет и културу других заједница и бити способни да сарађују са њиховим припадницима;</w:t>
      </w:r>
    </w:p>
    <w:p w:rsidR="00DF2DC7" w:rsidRDefault="009B6C3E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бити</w:t>
      </w:r>
      <w:proofErr w:type="gramEnd"/>
      <w:r>
        <w:rPr>
          <w:color w:val="000000"/>
        </w:rPr>
        <w:t xml:space="preserve"> способни да ефикасно и конструктивно раде као чланови тима, групе, организације и заједнице.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Програми</w:t>
      </w:r>
    </w:p>
    <w:p w:rsidR="00DF2DC7" w:rsidRDefault="009B6C3E">
      <w:pPr>
        <w:spacing w:after="120"/>
        <w:jc w:val="center"/>
      </w:pPr>
      <w:r>
        <w:rPr>
          <w:color w:val="000000"/>
        </w:rPr>
        <w:lastRenderedPageBreak/>
        <w:t>Члан 23.</w:t>
      </w:r>
    </w:p>
    <w:p w:rsidR="00DF2DC7" w:rsidRDefault="009B6C3E"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Школа може да остварује и: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школски</w:t>
      </w:r>
      <w:proofErr w:type="gramEnd"/>
      <w:r>
        <w:rPr>
          <w:color w:val="000000"/>
        </w:rPr>
        <w:t xml:space="preserve"> програм за образовање одраслих;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школски</w:t>
      </w:r>
      <w:proofErr w:type="gramEnd"/>
      <w:r>
        <w:rPr>
          <w:color w:val="000000"/>
        </w:rPr>
        <w:t xml:space="preserve"> програм за музичко образовање;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школски</w:t>
      </w:r>
      <w:proofErr w:type="gramEnd"/>
      <w:r>
        <w:rPr>
          <w:color w:val="000000"/>
        </w:rPr>
        <w:t xml:space="preserve"> програм за балетско образовање;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индивидуални</w:t>
      </w:r>
      <w:proofErr w:type="gramEnd"/>
      <w:r>
        <w:rPr>
          <w:color w:val="000000"/>
        </w:rPr>
        <w:t xml:space="preserve"> програм српског језика, односно језика националне мањине за ученике који не познају језик на којем се изводи настава;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предшколски</w:t>
      </w:r>
      <w:proofErr w:type="gramEnd"/>
      <w:r>
        <w:rPr>
          <w:color w:val="000000"/>
        </w:rPr>
        <w:t xml:space="preserve"> програм, односно припремни предшколски програм;</w:t>
      </w:r>
    </w:p>
    <w:p w:rsidR="00DF2DC7" w:rsidRDefault="009B6C3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друге</w:t>
      </w:r>
      <w:proofErr w:type="gramEnd"/>
      <w:r>
        <w:rPr>
          <w:color w:val="000000"/>
        </w:rPr>
        <w:t xml:space="preserve"> програме усмерене на унапређивање и повећање квалитета образовно-васпитног рада.</w:t>
      </w:r>
    </w:p>
    <w:p w:rsidR="00DF2DC7" w:rsidRDefault="009B6C3E">
      <w:pPr>
        <w:spacing w:after="150"/>
      </w:pPr>
      <w:r>
        <w:rPr>
          <w:b/>
          <w:color w:val="000000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основна музичка школа може да остварује и програм средњег музичког образовања и васпитања, у складу са Законом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Модел центар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Члан 24.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 w:rsidR="00DF2DC7" w:rsidRDefault="009B6C3E">
      <w:pPr>
        <w:spacing w:after="150"/>
        <w:jc w:val="center"/>
      </w:pPr>
      <w:r>
        <w:rPr>
          <w:color w:val="000000"/>
        </w:rPr>
        <w:t> 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Развојни план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мере</w:t>
      </w:r>
      <w:proofErr w:type="gramEnd"/>
      <w:r>
        <w:rPr>
          <w:b/>
          <w:color w:val="000000"/>
        </w:rPr>
        <w:t xml:space="preserve">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мере</w:t>
      </w:r>
      <w:proofErr w:type="gramEnd"/>
      <w:r>
        <w:rPr>
          <w:b/>
          <w:color w:val="000000"/>
        </w:rPr>
        <w:t xml:space="preserve">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мере</w:t>
      </w:r>
      <w:proofErr w:type="gramEnd"/>
      <w:r>
        <w:rPr>
          <w:b/>
          <w:color w:val="000000"/>
        </w:rPr>
        <w:t xml:space="preserve">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мере</w:t>
      </w:r>
      <w:proofErr w:type="gramEnd"/>
      <w:r>
        <w:rPr>
          <w:b/>
          <w:color w:val="000000"/>
        </w:rPr>
        <w:t xml:space="preserve">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друге</w:t>
      </w:r>
      <w:proofErr w:type="gramEnd"/>
      <w:r>
        <w:rPr>
          <w:b/>
          <w:color w:val="000000"/>
        </w:rPr>
        <w:t xml:space="preserve">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стручног усавршавања наставника, стручних сарадника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мере</w:t>
      </w:r>
      <w:proofErr w:type="gramEnd"/>
      <w:r>
        <w:rPr>
          <w:b/>
          <w:color w:val="000000"/>
        </w:rPr>
        <w:t xml:space="preserve">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10)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11)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12)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13) </w:t>
      </w:r>
      <w:proofErr w:type="gramStart"/>
      <w:r>
        <w:rPr>
          <w:b/>
          <w:color w:val="000000"/>
        </w:rPr>
        <w:t>друга</w:t>
      </w:r>
      <w:proofErr w:type="gramEnd"/>
      <w:r>
        <w:rPr>
          <w:b/>
          <w:color w:val="000000"/>
        </w:rPr>
        <w:t xml:space="preserve">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листу</w:t>
      </w:r>
      <w:proofErr w:type="gramEnd"/>
      <w:r>
        <w:rPr>
          <w:b/>
          <w:color w:val="000000"/>
        </w:rPr>
        <w:t xml:space="preserve"> обавезних предмета и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укупан</w:t>
      </w:r>
      <w:proofErr w:type="gramEnd"/>
      <w:r>
        <w:rPr>
          <w:b/>
          <w:color w:val="000000"/>
        </w:rPr>
        <w:t xml:space="preserve">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недељни</w:t>
      </w:r>
      <w:proofErr w:type="gramEnd"/>
      <w:r>
        <w:rPr>
          <w:b/>
          <w:color w:val="000000"/>
        </w:rPr>
        <w:t xml:space="preserve">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циљеве</w:t>
      </w:r>
      <w:proofErr w:type="gramEnd"/>
      <w:r>
        <w:rPr>
          <w:b/>
          <w:color w:val="000000"/>
        </w:rPr>
        <w:t xml:space="preserve">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циљеве</w:t>
      </w:r>
      <w:proofErr w:type="gramEnd"/>
      <w:r>
        <w:rPr>
          <w:b/>
          <w:color w:val="000000"/>
        </w:rPr>
        <w:t xml:space="preserve">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опште</w:t>
      </w:r>
      <w:proofErr w:type="gramEnd"/>
      <w:r>
        <w:rPr>
          <w:b/>
          <w:color w:val="000000"/>
        </w:rPr>
        <w:t xml:space="preserve">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специфичне</w:t>
      </w:r>
      <w:proofErr w:type="gramEnd"/>
      <w:r>
        <w:rPr>
          <w:b/>
          <w:color w:val="000000"/>
        </w:rPr>
        <w:t xml:space="preserve">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исходе</w:t>
      </w:r>
      <w:proofErr w:type="gramEnd"/>
      <w:r>
        <w:rPr>
          <w:b/>
          <w:color w:val="000000"/>
        </w:rPr>
        <w:t xml:space="preserve"> учења;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образовне</w:t>
      </w:r>
      <w:proofErr w:type="gramEnd"/>
      <w:r>
        <w:rPr>
          <w:b/>
          <w:color w:val="000000"/>
        </w:rPr>
        <w:t xml:space="preserve">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кључне</w:t>
      </w:r>
      <w:proofErr w:type="gramEnd"/>
      <w:r>
        <w:rPr>
          <w:b/>
          <w:color w:val="000000"/>
        </w:rPr>
        <w:t xml:space="preserve">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упутство</w:t>
      </w:r>
      <w:proofErr w:type="gramEnd"/>
      <w:r>
        <w:rPr>
          <w:b/>
          <w:color w:val="000000"/>
        </w:rPr>
        <w:t xml:space="preserve">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упутство</w:t>
      </w:r>
      <w:proofErr w:type="gramEnd"/>
      <w:r>
        <w:rPr>
          <w:b/>
          <w:color w:val="000000"/>
        </w:rPr>
        <w:t xml:space="preserve">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10) </w:t>
      </w:r>
      <w:proofErr w:type="gramStart"/>
      <w:r>
        <w:rPr>
          <w:b/>
          <w:color w:val="000000"/>
        </w:rPr>
        <w:t>начин</w:t>
      </w:r>
      <w:proofErr w:type="gramEnd"/>
      <w:r>
        <w:rPr>
          <w:b/>
          <w:color w:val="000000"/>
        </w:rPr>
        <w:t xml:space="preserve">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lastRenderedPageBreak/>
        <w:t>Школски програм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циљеве</w:t>
      </w:r>
      <w:proofErr w:type="gramEnd"/>
      <w:r>
        <w:rPr>
          <w:b/>
          <w:color w:val="000000"/>
        </w:rPr>
        <w:t xml:space="preserve"> школског 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план</w:t>
      </w:r>
      <w:proofErr w:type="gramEnd"/>
      <w:r>
        <w:rPr>
          <w:b/>
          <w:color w:val="000000"/>
        </w:rPr>
        <w:t xml:space="preserve">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програме</w:t>
      </w:r>
      <w:proofErr w:type="gramEnd"/>
      <w:r>
        <w:rPr>
          <w:b/>
          <w:color w:val="000000"/>
        </w:rPr>
        <w:t xml:space="preserve">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изборне</w:t>
      </w:r>
      <w:proofErr w:type="gramEnd"/>
      <w:r>
        <w:rPr>
          <w:b/>
          <w:color w:val="000000"/>
        </w:rPr>
        <w:t xml:space="preserve">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програме</w:t>
      </w:r>
      <w:proofErr w:type="gramEnd"/>
      <w:r>
        <w:rPr>
          <w:b/>
          <w:color w:val="000000"/>
        </w:rPr>
        <w:t xml:space="preserve">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10)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11)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12)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13)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социјалне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14)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15)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16)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17)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18) </w:t>
      </w:r>
      <w:proofErr w:type="gramStart"/>
      <w:r>
        <w:rPr>
          <w:b/>
          <w:color w:val="000000"/>
        </w:rPr>
        <w:t>програм</w:t>
      </w:r>
      <w:proofErr w:type="gramEnd"/>
      <w:r>
        <w:rPr>
          <w:b/>
          <w:color w:val="000000"/>
        </w:rPr>
        <w:t xml:space="preserve">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19) </w:t>
      </w:r>
      <w:proofErr w:type="gramStart"/>
      <w:r>
        <w:rPr>
          <w:b/>
          <w:color w:val="000000"/>
        </w:rPr>
        <w:t>начин</w:t>
      </w:r>
      <w:proofErr w:type="gramEnd"/>
      <w:r>
        <w:rPr>
          <w:b/>
          <w:color w:val="000000"/>
        </w:rPr>
        <w:t xml:space="preserve"> остваривања других области 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начин</w:t>
      </w:r>
      <w:proofErr w:type="gramEnd"/>
      <w:r>
        <w:rPr>
          <w:b/>
          <w:color w:val="000000"/>
        </w:rPr>
        <w:t xml:space="preserve">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начин</w:t>
      </w:r>
      <w:proofErr w:type="gramEnd"/>
      <w:r>
        <w:rPr>
          <w:b/>
          <w:color w:val="000000"/>
        </w:rPr>
        <w:t xml:space="preserve">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начин</w:t>
      </w:r>
      <w:proofErr w:type="gramEnd"/>
      <w:r>
        <w:rPr>
          <w:b/>
          <w:color w:val="000000"/>
        </w:rPr>
        <w:t xml:space="preserve">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 w:rsidR="00DF2DC7" w:rsidRDefault="009B6C3E">
      <w:pPr>
        <w:spacing w:after="120"/>
        <w:jc w:val="center"/>
      </w:pPr>
      <w:r>
        <w:rPr>
          <w:color w:val="000000"/>
        </w:rPr>
        <w:lastRenderedPageBreak/>
        <w:t>Члан 28.</w:t>
      </w:r>
    </w:p>
    <w:p w:rsidR="00DF2DC7" w:rsidRDefault="009B6C3E">
      <w:pPr>
        <w:spacing w:after="150"/>
      </w:pPr>
      <w:r>
        <w:rPr>
          <w:color w:val="000000"/>
        </w:rPr>
        <w:t>Школски програм утемељен је на начелима: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усмерености</w:t>
      </w:r>
      <w:proofErr w:type="gramEnd"/>
      <w:r>
        <w:rPr>
          <w:color w:val="000000"/>
        </w:rPr>
        <w:t xml:space="preserve"> на процесе и исходе учења;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заснованости</w:t>
      </w:r>
      <w:proofErr w:type="gramEnd"/>
      <w:r>
        <w:rPr>
          <w:color w:val="000000"/>
        </w:rPr>
        <w:t xml:space="preserve"> на стандардима, уз систематско праћење и процењивање квалитета програма;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уважавања</w:t>
      </w:r>
      <w:proofErr w:type="gramEnd"/>
      <w:r>
        <w:rPr>
          <w:color w:val="000000"/>
        </w:rPr>
        <w:t xml:space="preserve"> узрасних карактеристика у процесу стицања знања и вештина, формирања ставова и усвајања вредности код ученика;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хоризонталне</w:t>
      </w:r>
      <w:proofErr w:type="gramEnd"/>
      <w:r>
        <w:rPr>
          <w:color w:val="000000"/>
        </w:rPr>
        <w:t xml:space="preserve"> и вертикалне повезаности у оквиру предмета и између различитих наставних предмета;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поштовања</w:t>
      </w:r>
      <w:proofErr w:type="gramEnd"/>
      <w:r>
        <w:rPr>
          <w:color w:val="000000"/>
        </w:rPr>
        <w:t xml:space="preserve">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DF2DC7" w:rsidRDefault="009B6C3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заснованости</w:t>
      </w:r>
      <w:proofErr w:type="gramEnd"/>
      <w:r>
        <w:rPr>
          <w:color w:val="000000"/>
        </w:rPr>
        <w:t xml:space="preserve"> на партиципативним, кооперативним, активним и искуственим методама наставе и учења;</w:t>
      </w:r>
    </w:p>
    <w:p w:rsidR="00DF2DC7" w:rsidRDefault="009B6C3E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уважавања</w:t>
      </w:r>
      <w:proofErr w:type="gramEnd"/>
      <w:r>
        <w:rPr>
          <w:color w:val="000000"/>
        </w:rPr>
        <w:t xml:space="preserve"> искуства, учења и знања која ученици стичу ван школе и њихово повезивање са садржајима наставе;</w:t>
      </w:r>
    </w:p>
    <w:p w:rsidR="00DF2DC7" w:rsidRDefault="009B6C3E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развијања</w:t>
      </w:r>
      <w:proofErr w:type="gramEnd"/>
      <w:r>
        <w:rPr>
          <w:color w:val="000000"/>
        </w:rPr>
        <w:t xml:space="preserve">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DF2DC7" w:rsidRDefault="009B6C3E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коришћења</w:t>
      </w:r>
      <w:proofErr w:type="gramEnd"/>
      <w:r>
        <w:rPr>
          <w:color w:val="000000"/>
        </w:rPr>
        <w:t xml:space="preserve"> позитивне повратне информације, похвале и награде као средства за мотивисање ученика;</w:t>
      </w:r>
    </w:p>
    <w:p w:rsidR="00DF2DC7" w:rsidRDefault="009B6C3E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уважавање</w:t>
      </w:r>
      <w:proofErr w:type="gramEnd"/>
      <w:r>
        <w:rPr>
          <w:color w:val="000000"/>
        </w:rPr>
        <w:t xml:space="preserve"> узрасних карактеристика у процесу психофизичког развоја обезбеђивањем услова за живот и рад у школи.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 w:rsidR="00DF2DC7" w:rsidRDefault="009B6C3E">
      <w:pPr>
        <w:spacing w:after="120"/>
        <w:jc w:val="center"/>
      </w:pPr>
      <w:r>
        <w:rPr>
          <w:color w:val="000000"/>
        </w:rPr>
        <w:lastRenderedPageBreak/>
        <w:t>Члан 30.</w:t>
      </w:r>
    </w:p>
    <w:p w:rsidR="00DF2DC7" w:rsidRDefault="009B6C3E"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Први циклус обухвата први, други, трећи и четврти разред.</w:t>
      </w:r>
    </w:p>
    <w:p w:rsidR="00DF2DC7" w:rsidRDefault="009B6C3E">
      <w:pPr>
        <w:spacing w:after="150"/>
      </w:pPr>
      <w:r>
        <w:rPr>
          <w:color w:val="000000"/>
        </w:rPr>
        <w:t>Други циклус обухвата пети, шести, седми и осми разред.</w:t>
      </w:r>
    </w:p>
    <w:p w:rsidR="00DF2DC7" w:rsidRDefault="009B6C3E"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DF2DC7" w:rsidRDefault="009B6C3E">
      <w:pPr>
        <w:spacing w:after="150"/>
      </w:pPr>
      <w:r>
        <w:rPr>
          <w:color w:val="000000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DF2DC7" w:rsidRDefault="009B6C3E">
      <w:pPr>
        <w:spacing w:after="150"/>
      </w:pPr>
      <w:r>
        <w:rPr>
          <w:color w:val="000000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:rsidR="00DF2DC7" w:rsidRDefault="009B6C3E"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DF2DC7" w:rsidRDefault="009B6C3E">
      <w:pPr>
        <w:spacing w:after="150"/>
      </w:pPr>
      <w:r>
        <w:rPr>
          <w:color w:val="000000"/>
        </w:rPr>
        <w:t xml:space="preserve">Трајање основног образовања и васпитања може бити дуже или краће од трајања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7.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зависности од постигнућа и напредовања ученика.</w:t>
      </w:r>
    </w:p>
    <w:p w:rsidR="00DF2DC7" w:rsidRDefault="009B6C3E"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Одељење истог разреда може да има до 30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Образовно-васпитни рад од петог до осмог разреда може да се организује и у комбинованом одељењу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слободних наставних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Изузетно, група из става 10.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Одељење или група у школи за образовање ученика са сметњама у развоју и инвалидитетом може да има до десет ученика, а када </w:t>
      </w:r>
      <w:r>
        <w:rPr>
          <w:b/>
          <w:color w:val="000000"/>
        </w:rPr>
        <w:lastRenderedPageBreak/>
        <w:t>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Настава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Изузетно, уколико из објективних разлога школа из става 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Члан 33.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Закона - 129/2021-9)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35.</w:t>
      </w:r>
    </w:p>
    <w:p w:rsidR="00DF2DC7" w:rsidRDefault="009B6C3E">
      <w:pPr>
        <w:spacing w:after="150"/>
      </w:pPr>
      <w:r>
        <w:rPr>
          <w:color w:val="000000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DF2DC7" w:rsidRDefault="009B6C3E">
      <w:pPr>
        <w:spacing w:after="150"/>
      </w:pPr>
      <w:r>
        <w:rPr>
          <w:color w:val="000000"/>
        </w:rPr>
        <w:t xml:space="preserve">Часови предметне наставе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 w:rsidR="00DF2DC7" w:rsidRDefault="009B6C3E">
      <w:pPr>
        <w:spacing w:after="150"/>
      </w:pPr>
      <w:r>
        <w:rPr>
          <w:color w:val="000000"/>
        </w:rPr>
        <w:t xml:space="preserve">Часове предметне наставе за ученике четвртог разреда реализују сви наставници предметне наставе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 два пута у току школске године, односно једанпут у току полугодишта.</w:t>
      </w:r>
    </w:p>
    <w:p w:rsidR="00DF2DC7" w:rsidRDefault="009B6C3E">
      <w:pPr>
        <w:spacing w:after="150"/>
      </w:pPr>
      <w:r>
        <w:rPr>
          <w:color w:val="000000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36.</w:t>
      </w:r>
    </w:p>
    <w:p w:rsidR="00DF2DC7" w:rsidRDefault="009B6C3E">
      <w:pPr>
        <w:spacing w:after="150"/>
      </w:pPr>
      <w:r>
        <w:rPr>
          <w:color w:val="000000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:rsidR="00DF2DC7" w:rsidRDefault="009B6C3E"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:rsidR="00DF2DC7" w:rsidRDefault="009B6C3E"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37.</w:t>
      </w:r>
    </w:p>
    <w:p w:rsidR="00DF2DC7" w:rsidRDefault="009B6C3E">
      <w:pPr>
        <w:spacing w:after="150"/>
      </w:pPr>
      <w:r>
        <w:rPr>
          <w:color w:val="000000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DF2DC7" w:rsidRDefault="009B6C3E"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Начин организовања наставе за ученике на дужем кућном и болничком лечењу прописује министар.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Школа из става 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Културне активности школе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39.</w:t>
      </w:r>
    </w:p>
    <w:p w:rsidR="00DF2DC7" w:rsidRDefault="009B6C3E"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 w:rsidR="00DF2DC7" w:rsidRDefault="009B6C3E"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:rsidR="00DF2DC7" w:rsidRDefault="009B6C3E">
      <w:pPr>
        <w:spacing w:after="150"/>
      </w:pPr>
      <w:r>
        <w:rPr>
          <w:color w:val="000000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40.</w:t>
      </w:r>
    </w:p>
    <w:p w:rsidR="00DF2DC7" w:rsidRDefault="009B6C3E">
      <w:pPr>
        <w:spacing w:after="150"/>
      </w:pPr>
      <w:r>
        <w:rPr>
          <w:color w:val="000000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DF2DC7" w:rsidRDefault="009B6C3E">
      <w:pPr>
        <w:spacing w:after="150"/>
      </w:pPr>
      <w:r>
        <w:rPr>
          <w:color w:val="000000"/>
        </w:rPr>
        <w:t xml:space="preserve">Школа је дужна да, у оквиру програма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:rsidR="00DF2DC7" w:rsidRDefault="009B6C3E">
      <w:pPr>
        <w:spacing w:after="150"/>
      </w:pPr>
      <w:r>
        <w:rPr>
          <w:b/>
          <w:color w:val="000000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41.</w:t>
      </w:r>
    </w:p>
    <w:p w:rsidR="00DF2DC7" w:rsidRDefault="009B6C3E"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 xml:space="preserve">Програми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остварују се кроз различите наставне и слободне активности са ученицима, запосленима,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 w:rsidR="00DF2DC7" w:rsidRDefault="009B6C3E">
      <w:pPr>
        <w:spacing w:after="150"/>
      </w:pPr>
      <w:r>
        <w:rPr>
          <w:color w:val="000000"/>
        </w:rPr>
        <w:t xml:space="preserve">У остваривање програма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понашања.</w:t>
      </w:r>
    </w:p>
    <w:p w:rsidR="00DF2DC7" w:rsidRDefault="009B6C3E">
      <w:pPr>
        <w:spacing w:after="150"/>
      </w:pPr>
      <w:r>
        <w:rPr>
          <w:color w:val="000000"/>
        </w:rPr>
        <w:t>Листу лица обучених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утврђује министар.</w:t>
      </w:r>
    </w:p>
    <w:p w:rsidR="00DF2DC7" w:rsidRDefault="009B6C3E">
      <w:pPr>
        <w:spacing w:after="150"/>
      </w:pPr>
      <w:r>
        <w:rPr>
          <w:color w:val="000000"/>
        </w:rPr>
        <w:t xml:space="preserve">Ближе услове за утврђивање листа из става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прописује министар.</w:t>
      </w:r>
    </w:p>
    <w:p w:rsidR="00DF2DC7" w:rsidRDefault="009B6C3E">
      <w:pPr>
        <w:spacing w:after="150"/>
      </w:pPr>
      <w:r>
        <w:rPr>
          <w:color w:val="000000"/>
        </w:rPr>
        <w:t xml:space="preserve">Листе из става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објављују се на званичној интернет страни Министарства.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Програм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43.</w:t>
      </w:r>
    </w:p>
    <w:p w:rsidR="00DF2DC7" w:rsidRDefault="009B6C3E">
      <w:pPr>
        <w:spacing w:after="150"/>
      </w:pPr>
      <w:r>
        <w:rPr>
          <w:color w:val="000000"/>
        </w:rPr>
        <w:t xml:space="preserve">Школа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DF2DC7" w:rsidRDefault="009B6C3E">
      <w:pPr>
        <w:spacing w:after="150"/>
      </w:pPr>
      <w:r>
        <w:rPr>
          <w:color w:val="000000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:rsidR="00DF2DC7" w:rsidRDefault="009B6C3E">
      <w:pPr>
        <w:spacing w:after="150"/>
      </w:pPr>
      <w:r>
        <w:rPr>
          <w:color w:val="000000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45.</w:t>
      </w:r>
    </w:p>
    <w:p w:rsidR="00DF2DC7" w:rsidRDefault="009B6C3E">
      <w:pPr>
        <w:spacing w:after="150"/>
      </w:pPr>
      <w:r>
        <w:rPr>
          <w:color w:val="000000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DF2DC7" w:rsidRDefault="009B6C3E">
      <w:pPr>
        <w:spacing w:after="150"/>
      </w:pPr>
      <w:r>
        <w:rPr>
          <w:color w:val="000000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46.</w:t>
      </w:r>
    </w:p>
    <w:p w:rsidR="00DF2DC7" w:rsidRDefault="009B6C3E">
      <w:pPr>
        <w:spacing w:after="150"/>
      </w:pPr>
      <w:r>
        <w:rPr>
          <w:color w:val="000000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:rsidR="00DF2DC7" w:rsidRDefault="009B6C3E">
      <w:pPr>
        <w:spacing w:after="150"/>
      </w:pPr>
      <w:r>
        <w:rPr>
          <w:color w:val="000000"/>
        </w:rPr>
        <w:t xml:space="preserve">Очување природних ресурса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обухвата и упознавање са коришћењем и рационалном употребом тих ресурса у области енергетике.</w:t>
      </w:r>
    </w:p>
    <w:p w:rsidR="00DF2DC7" w:rsidRDefault="009B6C3E">
      <w:pPr>
        <w:spacing w:after="150"/>
      </w:pPr>
      <w:r>
        <w:rPr>
          <w:color w:val="000000"/>
        </w:rPr>
        <w:lastRenderedPageBreak/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47.</w:t>
      </w:r>
    </w:p>
    <w:p w:rsidR="00DF2DC7" w:rsidRDefault="009B6C3E"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DF2DC7" w:rsidRDefault="009B6C3E">
      <w:pPr>
        <w:spacing w:after="150"/>
      </w:pPr>
      <w:r>
        <w:rPr>
          <w:color w:val="000000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48.</w:t>
      </w:r>
    </w:p>
    <w:p w:rsidR="00DF2DC7" w:rsidRDefault="009B6C3E">
      <w:pPr>
        <w:spacing w:after="150"/>
      </w:pPr>
      <w:r>
        <w:rPr>
          <w:color w:val="000000"/>
        </w:rPr>
        <w:t xml:space="preserve">Школа 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 w:rsidR="00DF2DC7" w:rsidRDefault="009B6C3E">
      <w:pPr>
        <w:spacing w:after="150"/>
      </w:pPr>
      <w:r>
        <w:rPr>
          <w:color w:val="000000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DF2DC7" w:rsidRDefault="009B6C3E">
      <w:pPr>
        <w:spacing w:after="150"/>
      </w:pPr>
      <w:r>
        <w:rPr>
          <w:color w:val="000000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 w:rsidR="00DF2DC7" w:rsidRDefault="009B6C3E">
      <w:pPr>
        <w:spacing w:after="150"/>
      </w:pPr>
      <w:r>
        <w:rPr>
          <w:color w:val="000000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 w:rsidR="00DF2DC7" w:rsidRDefault="009B6C3E"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lastRenderedPageBreak/>
        <w:t>Излети, екскурзије и настава у природи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49.</w:t>
      </w:r>
    </w:p>
    <w:p w:rsidR="00DF2DC7" w:rsidRDefault="009B6C3E">
      <w:pPr>
        <w:spacing w:after="150"/>
      </w:pPr>
      <w:r>
        <w:rPr>
          <w:color w:val="000000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Програм излета, екскурзија и наставе у природи саставни је део школског програма и годишњег плана рада школе.</w:t>
      </w:r>
    </w:p>
    <w:p w:rsidR="00DF2DC7" w:rsidRDefault="009B6C3E">
      <w:pPr>
        <w:spacing w:after="150"/>
      </w:pPr>
      <w:r>
        <w:rPr>
          <w:b/>
          <w:color w:val="000000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50.</w:t>
      </w:r>
    </w:p>
    <w:p w:rsidR="00DF2DC7" w:rsidRDefault="009B6C3E"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 w:rsidR="00DF2DC7" w:rsidRDefault="009B6C3E">
      <w:pPr>
        <w:spacing w:after="150"/>
      </w:pPr>
      <w:r>
        <w:rPr>
          <w:color w:val="000000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:rsidR="00DF2DC7" w:rsidRDefault="009B6C3E">
      <w:pPr>
        <w:spacing w:after="150"/>
      </w:pPr>
      <w:r>
        <w:rPr>
          <w:color w:val="000000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DF2DC7" w:rsidRDefault="009B6C3E">
      <w:pPr>
        <w:spacing w:after="150"/>
      </w:pPr>
      <w:r>
        <w:rPr>
          <w:color w:val="000000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Програм рада школске библиотеке саставни је део школског програма.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Дечје и ученичке организације у школи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Вођење летописа и представљање рада школе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Школа летопис објављује на својој интернет страни до 1. </w:t>
      </w:r>
      <w:proofErr w:type="gramStart"/>
      <w:r>
        <w:rPr>
          <w:b/>
          <w:color w:val="000000"/>
        </w:rPr>
        <w:t>октобра</w:t>
      </w:r>
      <w:proofErr w:type="gramEnd"/>
      <w:r>
        <w:rPr>
          <w:b/>
          <w:color w:val="000000"/>
        </w:rPr>
        <w:t xml:space="preserve">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Ученичке задруге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53.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V. УЧЕНИЦИ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Упис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упис</w:t>
      </w:r>
      <w:proofErr w:type="gramEnd"/>
      <w:r>
        <w:rPr>
          <w:b/>
          <w:color w:val="000000"/>
        </w:rPr>
        <w:t xml:space="preserve">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упис</w:t>
      </w:r>
      <w:proofErr w:type="gramEnd"/>
      <w:r>
        <w:rPr>
          <w:b/>
          <w:color w:val="000000"/>
        </w:rPr>
        <w:t xml:space="preserve"> 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Родитељ, односно други законски заступник може да изабере школу у коју ће да упише дете подношењем захтева изабраној школи најкасније до 1. </w:t>
      </w:r>
      <w:proofErr w:type="gramStart"/>
      <w:r>
        <w:rPr>
          <w:b/>
          <w:color w:val="000000"/>
        </w:rPr>
        <w:t>фебруара</w:t>
      </w:r>
      <w:proofErr w:type="gramEnd"/>
      <w:r>
        <w:rPr>
          <w:b/>
          <w:color w:val="000000"/>
        </w:rPr>
        <w:t xml:space="preserve">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Школа је дужна да обавести родитеља, односно другог законског заступника о одлуци по његовом захтеву за упис детета ван подручја школе до 30. </w:t>
      </w:r>
      <w:proofErr w:type="gramStart"/>
      <w:r>
        <w:rPr>
          <w:b/>
          <w:color w:val="000000"/>
        </w:rPr>
        <w:t>априла</w:t>
      </w:r>
      <w:proofErr w:type="gramEnd"/>
      <w:r>
        <w:rPr>
          <w:b/>
          <w:color w:val="000000"/>
        </w:rPr>
        <w:t xml:space="preserve">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56.</w:t>
      </w:r>
    </w:p>
    <w:p w:rsidR="00DF2DC7" w:rsidRDefault="009B6C3E">
      <w:pPr>
        <w:spacing w:after="150"/>
      </w:pPr>
      <w:r>
        <w:rPr>
          <w:color w:val="000000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57.</w:t>
      </w:r>
    </w:p>
    <w:p w:rsidR="00DF2DC7" w:rsidRDefault="009B6C3E">
      <w:pPr>
        <w:spacing w:after="150"/>
      </w:pPr>
      <w:r>
        <w:rPr>
          <w:color w:val="000000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:rsidR="00DF2DC7" w:rsidRDefault="009B6C3E">
      <w:pPr>
        <w:spacing w:after="150"/>
      </w:pPr>
      <w:r>
        <w:rPr>
          <w:color w:val="000000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lastRenderedPageBreak/>
        <w:t>Одговорност за упис и редовно похађање наставе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Ако родитељ, односно други законски заступник по пријему обавештења из става 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не обезбеди да у року од три дана ученик настави редовно да похађа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Време проведено у школи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У недељни број сати из ст. 2–4.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Распоред часова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Оцењивање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Наставник је дужан да редовно оцењује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Оцена је јавна и саопштава се ученику са 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Ако наставник из било којих разлога није у могућности да организује час из става 16.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школа је дужна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lastRenderedPageBreak/>
        <w:t>Општи успех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62.</w:t>
      </w:r>
    </w:p>
    <w:p w:rsidR="00DF2DC7" w:rsidRDefault="009B6C3E">
      <w:pPr>
        <w:spacing w:after="150"/>
      </w:pPr>
      <w:r>
        <w:rPr>
          <w:b/>
          <w:color w:val="000000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Ученик је постигао општи успех: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одличан</w:t>
      </w:r>
      <w:proofErr w:type="gramEnd"/>
      <w:r>
        <w:rPr>
          <w:color w:val="000000"/>
        </w:rPr>
        <w:t xml:space="preserve"> – ако има средњу оцену најмање 4,50;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добар – ако има средњу оцену од 3,50 закључно са 4,49;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добар</w:t>
      </w:r>
      <w:proofErr w:type="gramEnd"/>
      <w:r>
        <w:rPr>
          <w:color w:val="000000"/>
        </w:rPr>
        <w:t xml:space="preserve"> – ако има средњу оцену од 2,50 закључно са 3,49;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довољан</w:t>
      </w:r>
      <w:proofErr w:type="gramEnd"/>
      <w:r>
        <w:rPr>
          <w:color w:val="000000"/>
        </w:rPr>
        <w:t xml:space="preserve"> успех – ако има средњу оцену до 2,49.</w:t>
      </w:r>
    </w:p>
    <w:p w:rsidR="00DF2DC7" w:rsidRDefault="009B6C3E">
      <w:pPr>
        <w:spacing w:after="150"/>
      </w:pPr>
      <w:r>
        <w:rPr>
          <w:b/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63.</w:t>
      </w:r>
    </w:p>
    <w:p w:rsidR="00DF2DC7" w:rsidRDefault="009B6C3E">
      <w:pPr>
        <w:spacing w:after="150"/>
      </w:pPr>
      <w:r>
        <w:rPr>
          <w:color w:val="000000"/>
        </w:rPr>
        <w:t>Владање ученика од првог до петог разреда оцењује се описно у току и на крају полугодишта.</w:t>
      </w:r>
    </w:p>
    <w:p w:rsidR="00DF2DC7" w:rsidRDefault="009B6C3E">
      <w:pPr>
        <w:spacing w:after="150"/>
      </w:pPr>
      <w:r>
        <w:rPr>
          <w:color w:val="000000"/>
        </w:rPr>
        <w:t xml:space="preserve">Закључна оцена из владања ученика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јесте: примерно; врло добро; добро; задовољавајуће и незадовољавајуће и не утиче на општи успех ученика.</w:t>
      </w:r>
    </w:p>
    <w:p w:rsidR="00DF2DC7" w:rsidRDefault="009B6C3E">
      <w:pPr>
        <w:spacing w:after="150"/>
      </w:pPr>
      <w:r>
        <w:rPr>
          <w:color w:val="000000"/>
        </w:rPr>
        <w:t>Владање ученика од шестог до осмог разреда оцењује се описно у току полугодишта.</w:t>
      </w:r>
    </w:p>
    <w:p w:rsidR="00DF2DC7" w:rsidRDefault="009B6C3E">
      <w:pPr>
        <w:spacing w:after="150"/>
      </w:pPr>
      <w:r>
        <w:rPr>
          <w:color w:val="000000"/>
        </w:rPr>
        <w:t xml:space="preserve">Оцена из владања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DF2DC7" w:rsidRDefault="009B6C3E">
      <w:pPr>
        <w:spacing w:after="150"/>
      </w:pPr>
      <w:r>
        <w:rPr>
          <w:color w:val="000000"/>
        </w:rPr>
        <w:t xml:space="preserve"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</w:t>
      </w:r>
      <w:r>
        <w:rPr>
          <w:color w:val="000000"/>
        </w:rPr>
        <w:lastRenderedPageBreak/>
        <w:t>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:rsidR="00DF2DC7" w:rsidRDefault="009B6C3E"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Закључну оцену из владања на предлог одељењског старешине утврђује одељењско веће.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Посебну стручну помоћ из става 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Листе лица и школа из става 6.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Листе из става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Ослобађање од наставе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66.</w:t>
      </w:r>
    </w:p>
    <w:p w:rsidR="00DF2DC7" w:rsidRDefault="009B6C3E"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 w:rsidR="00DF2DC7" w:rsidRDefault="009B6C3E">
      <w:pPr>
        <w:spacing w:after="150"/>
      </w:pPr>
      <w:r>
        <w:rPr>
          <w:color w:val="000000"/>
        </w:rPr>
        <w:t>Општим актом школе одређују се услови и начин за додељивање похвала и награда, као и за избор ученика генерације.</w:t>
      </w:r>
    </w:p>
    <w:p w:rsidR="00DF2DC7" w:rsidRDefault="009B6C3E"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DF2DC7" w:rsidRDefault="009B6C3E"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67.</w:t>
      </w:r>
    </w:p>
    <w:p w:rsidR="00DF2DC7" w:rsidRDefault="009B6C3E"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осам година.</w:t>
      </w:r>
    </w:p>
    <w:p w:rsidR="00DF2DC7" w:rsidRDefault="009B6C3E">
      <w:pPr>
        <w:spacing w:after="150"/>
      </w:pPr>
      <w:r>
        <w:rPr>
          <w:color w:val="000000"/>
        </w:rPr>
        <w:t>У току једне школске године ученик може да заврши два разреда.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Наставничко веће утврђује испуњеност услова за брже напредовање ученика.</w:t>
      </w:r>
    </w:p>
    <w:p w:rsidR="00DF2DC7" w:rsidRDefault="009B6C3E"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68.</w:t>
      </w:r>
    </w:p>
    <w:p w:rsidR="00DF2DC7" w:rsidRDefault="009B6C3E">
      <w:pPr>
        <w:spacing w:after="150"/>
      </w:pPr>
      <w:r>
        <w:rPr>
          <w:color w:val="000000"/>
        </w:rPr>
        <w:t>За ученике седмог и осмог разреда организује се ученички парламент,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Превоз и исхрана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69.</w:t>
      </w:r>
    </w:p>
    <w:p w:rsidR="00DF2DC7" w:rsidRDefault="009B6C3E">
      <w:pPr>
        <w:spacing w:after="150"/>
      </w:pPr>
      <w:r>
        <w:rPr>
          <w:color w:val="000000"/>
        </w:rPr>
        <w:t>Ученик који је настањен на удаљености већој од четири километра од седишта школе има право на бесплатан превоз.</w:t>
      </w:r>
    </w:p>
    <w:p w:rsidR="00DF2DC7" w:rsidRDefault="009B6C3E"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 xml:space="preserve">Ученик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DF2DC7" w:rsidRDefault="009B6C3E">
      <w:pPr>
        <w:spacing w:after="150"/>
      </w:pPr>
      <w:r>
        <w:rPr>
          <w:color w:val="000000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:rsidR="00DF2DC7" w:rsidRDefault="009B6C3E"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 w:rsidR="00DF2DC7" w:rsidRDefault="009B6C3E">
      <w:pPr>
        <w:spacing w:after="150"/>
      </w:pPr>
      <w:r>
        <w:rPr>
          <w:color w:val="000000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:rsidR="00DF2DC7" w:rsidRDefault="009B6C3E"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VI. ИСПИТИ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Врсте</w:t>
      </w:r>
    </w:p>
    <w:p w:rsidR="00DF2DC7" w:rsidRDefault="009B6C3E">
      <w:pPr>
        <w:spacing w:after="120"/>
        <w:jc w:val="center"/>
      </w:pPr>
      <w:r>
        <w:rPr>
          <w:color w:val="000000"/>
        </w:rPr>
        <w:lastRenderedPageBreak/>
        <w:t>Члан 70.</w:t>
      </w:r>
    </w:p>
    <w:p w:rsidR="00DF2DC7" w:rsidRDefault="009B6C3E">
      <w:pPr>
        <w:spacing w:after="150"/>
      </w:pPr>
      <w:r>
        <w:rPr>
          <w:color w:val="000000"/>
        </w:rPr>
        <w:t>Успех ученика оцењује се и на испиту.</w:t>
      </w:r>
    </w:p>
    <w:p w:rsidR="00DF2DC7" w:rsidRDefault="009B6C3E"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 w:rsidR="00DF2DC7" w:rsidRDefault="009B6C3E">
      <w:pPr>
        <w:spacing w:after="150"/>
      </w:pPr>
      <w:r>
        <w:rPr>
          <w:color w:val="000000"/>
        </w:rPr>
        <w:t xml:space="preserve">Испити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осим завршног испита, полажу се пред испитном комисијом од три члана од којих су најмање два стручна за предмет.</w:t>
      </w:r>
    </w:p>
    <w:p w:rsidR="00DF2DC7" w:rsidRDefault="009B6C3E">
      <w:pPr>
        <w:spacing w:after="150"/>
      </w:pPr>
      <w:r>
        <w:rPr>
          <w:color w:val="000000"/>
        </w:rPr>
        <w:t>Испитну комисију образује директор школе.</w:t>
      </w:r>
    </w:p>
    <w:p w:rsidR="00DF2DC7" w:rsidRDefault="009B6C3E"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DF2DC7" w:rsidRDefault="009B6C3E">
      <w:pPr>
        <w:spacing w:after="150"/>
      </w:pPr>
      <w:r>
        <w:rPr>
          <w:color w:val="000000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Разредни испит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Поправни испит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lastRenderedPageBreak/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Испит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полаже се по прописаном програму наставе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Школа издаје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Завршни испит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Завршни испит ученик осмог разреда полаже на језику на којем је остваривао образовно-васпитни рад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129/2021</w:t>
      </w:r>
    </w:p>
    <w:p w:rsidR="00DF2DC7" w:rsidRDefault="009B6C3E">
      <w:pPr>
        <w:spacing w:after="120"/>
        <w:jc w:val="center"/>
      </w:pPr>
      <w:r>
        <w:rPr>
          <w:color w:val="000000"/>
        </w:rPr>
        <w:t>VII. ВРЕДНОВАЊЕ ОБРАЗОВНО-ВАСПИТНОГ РАДА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Вредновање квалитета рада школе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75.</w:t>
      </w:r>
    </w:p>
    <w:p w:rsidR="00DF2DC7" w:rsidRDefault="009B6C3E">
      <w:pPr>
        <w:spacing w:after="150"/>
      </w:pPr>
      <w:r>
        <w:rPr>
          <w:color w:val="000000"/>
        </w:rPr>
        <w:t>Вредновање квалитета рада школе остварује се као самовредновање и спољашње вредновање квалитета.</w:t>
      </w:r>
    </w:p>
    <w:p w:rsidR="00DF2DC7" w:rsidRDefault="009B6C3E">
      <w:pPr>
        <w:spacing w:after="150"/>
      </w:pPr>
      <w:r>
        <w:rPr>
          <w:color w:val="000000"/>
        </w:rPr>
        <w:t>Самовредновање и спољашње вредновање врши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:rsidR="00DF2DC7" w:rsidRDefault="009B6C3E"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 w:rsidR="00DF2DC7" w:rsidRDefault="009B6C3E"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76.</w:t>
      </w:r>
    </w:p>
    <w:p w:rsidR="00DF2DC7" w:rsidRDefault="009B6C3E"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 w:rsidR="00DF2DC7" w:rsidRDefault="009B6C3E"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 w:rsidR="00DF2DC7" w:rsidRDefault="009B6C3E">
      <w:pPr>
        <w:spacing w:after="150"/>
      </w:pPr>
      <w:r>
        <w:rPr>
          <w:color w:val="000000"/>
        </w:rPr>
        <w:t>Директор је дужан да обезбеди услове за испитивање и регуларност испитивања.</w:t>
      </w:r>
    </w:p>
    <w:p w:rsidR="00DF2DC7" w:rsidRDefault="009B6C3E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 w:rsidR="00DF2DC7" w:rsidRDefault="009B6C3E"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 w:rsidR="00DF2DC7" w:rsidRDefault="009B6C3E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Међународно испитивање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77.</w:t>
      </w:r>
    </w:p>
    <w:p w:rsidR="00DF2DC7" w:rsidRDefault="009B6C3E"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 w:rsidR="00DF2DC7" w:rsidRDefault="009B6C3E">
      <w:pPr>
        <w:spacing w:after="150"/>
      </w:pPr>
      <w:r>
        <w:rPr>
          <w:color w:val="000000"/>
        </w:rPr>
        <w:t>Резултати међународних испитивања користе се за процену стања и напретка образовања у Републици Србији.</w:t>
      </w:r>
    </w:p>
    <w:p w:rsidR="00DF2DC7" w:rsidRDefault="009B6C3E">
      <w:pPr>
        <w:spacing w:after="120"/>
        <w:jc w:val="center"/>
      </w:pPr>
      <w:r>
        <w:rPr>
          <w:color w:val="000000"/>
        </w:rPr>
        <w:t>VIII. ШТРАЈК ЗАПОСЛЕНИХ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78.</w:t>
      </w:r>
    </w:p>
    <w:p w:rsidR="00DF2DC7" w:rsidRDefault="009B6C3E"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DF2DC7" w:rsidRDefault="009B6C3E">
      <w:pPr>
        <w:spacing w:after="150"/>
      </w:pPr>
      <w:r>
        <w:rPr>
          <w:color w:val="000000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79.</w:t>
      </w:r>
    </w:p>
    <w:p w:rsidR="00DF2DC7" w:rsidRDefault="009B6C3E"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:rsidR="00DF2DC7" w:rsidRDefault="009B6C3E"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недељно.</w:t>
      </w:r>
    </w:p>
    <w:p w:rsidR="00DF2DC7" w:rsidRDefault="009B6C3E">
      <w:pPr>
        <w:spacing w:after="150"/>
      </w:pPr>
      <w:r>
        <w:rPr>
          <w:color w:val="000000"/>
        </w:rPr>
        <w:t xml:space="preserve">Ако наставници, односно стручни сарадници школе учествују у штрајку не обезбеђујући минимум процеса рада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директор школе покреће дисциплински поступак.</w:t>
      </w:r>
    </w:p>
    <w:p w:rsidR="00DF2DC7" w:rsidRDefault="009B6C3E">
      <w:pPr>
        <w:spacing w:after="150"/>
      </w:pPr>
      <w:r>
        <w:rPr>
          <w:color w:val="000000"/>
        </w:rPr>
        <w:t xml:space="preserve">Наставнику, односно стручном сараднику за повреду обавезе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изриче се мера престанка радног односа.</w:t>
      </w:r>
    </w:p>
    <w:p w:rsidR="00DF2DC7" w:rsidRDefault="009B6C3E">
      <w:pPr>
        <w:spacing w:after="150"/>
      </w:pPr>
      <w:r>
        <w:rPr>
          <w:color w:val="000000"/>
        </w:rPr>
        <w:t xml:space="preserve">Директор школе за време штрајка организованог противно одредби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дужан је да обезбеди остваривање наставе и обављање испита док траје штрајк.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IX. ЕВИДЕНЦИЈА И ЈАВНЕ ИСПРАВЕ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Врсте евиденција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80.</w:t>
      </w:r>
    </w:p>
    <w:p w:rsidR="00DF2DC7" w:rsidRDefault="009B6C3E">
      <w:pPr>
        <w:spacing w:after="150"/>
      </w:pPr>
      <w:r>
        <w:rPr>
          <w:color w:val="000000"/>
        </w:rPr>
        <w:t>Школа води евиденцију о: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ученику</w:t>
      </w:r>
      <w:proofErr w:type="gramEnd"/>
      <w:r>
        <w:rPr>
          <w:color w:val="000000"/>
        </w:rPr>
        <w:t>, односно детету;</w:t>
      </w:r>
    </w:p>
    <w:p w:rsidR="00DF2DC7" w:rsidRDefault="009B6C3E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успеху</w:t>
      </w:r>
      <w:proofErr w:type="gramEnd"/>
      <w:r>
        <w:rPr>
          <w:color w:val="000000"/>
        </w:rPr>
        <w:t xml:space="preserve"> ученика;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испитима</w:t>
      </w:r>
      <w:proofErr w:type="gramEnd"/>
      <w:r>
        <w:rPr>
          <w:color w:val="000000"/>
        </w:rPr>
        <w:t>;</w:t>
      </w:r>
    </w:p>
    <w:p w:rsidR="00DF2DC7" w:rsidRDefault="009B6C3E">
      <w:pPr>
        <w:spacing w:after="150"/>
      </w:pPr>
      <w:r>
        <w:rPr>
          <w:color w:val="000000"/>
        </w:rPr>
        <w:t>4) образовно-васпитном раду;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запосленом</w:t>
      </w:r>
      <w:proofErr w:type="gramEnd"/>
      <w:r>
        <w:rPr>
          <w:color w:val="000000"/>
        </w:rPr>
        <w:t>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Евиденција о ученику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81.</w:t>
      </w:r>
    </w:p>
    <w:p w:rsidR="00DF2DC7" w:rsidRDefault="009B6C3E"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</w:t>
      </w:r>
      <w:proofErr w:type="gramStart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:rsidR="00DF2DC7" w:rsidRDefault="009B6C3E">
      <w:pPr>
        <w:spacing w:after="150"/>
      </w:pPr>
      <w:r>
        <w:rPr>
          <w:color w:val="000000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:rsidR="00DF2DC7" w:rsidRDefault="009B6C3E"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 w:rsidR="00DF2DC7" w:rsidRDefault="009B6C3E"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:rsidR="00DF2DC7" w:rsidRDefault="009B6C3E"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F2DC7" w:rsidRDefault="009B6C3E">
      <w:pPr>
        <w:spacing w:after="150"/>
      </w:pPr>
      <w:r>
        <w:rPr>
          <w:b/>
          <w:color w:val="000000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</w:t>
      </w:r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DF2DC7" w:rsidRDefault="009B6C3E">
      <w:pPr>
        <w:spacing w:after="150"/>
      </w:pPr>
      <w:r>
        <w:rPr>
          <w:b/>
          <w:color w:val="000000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 w:rsidR="00DF2DC7" w:rsidRDefault="009B6C3E"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кући, </w:t>
      </w:r>
      <w:r>
        <w:rPr>
          <w:color w:val="000000"/>
        </w:rPr>
        <w:lastRenderedPageBreak/>
        <w:t xml:space="preserve">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DF2DC7" w:rsidRDefault="009B6C3E">
      <w:pPr>
        <w:spacing w:after="150"/>
      </w:pPr>
      <w:r>
        <w:rPr>
          <w:color w:val="000000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:rsidR="00DF2DC7" w:rsidRDefault="009B6C3E">
      <w:pPr>
        <w:spacing w:after="150"/>
      </w:pPr>
      <w:r>
        <w:rPr>
          <w:color w:val="000000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10/2019</w:t>
      </w:r>
    </w:p>
    <w:p w:rsidR="00DF2DC7" w:rsidRDefault="009B6C3E">
      <w:pPr>
        <w:spacing w:after="150"/>
      </w:pPr>
      <w:r>
        <w:rPr>
          <w:color w:val="000000"/>
        </w:rPr>
        <w:t>***Службени гласник РС, број 129/2021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82.</w:t>
      </w:r>
    </w:p>
    <w:p w:rsidR="00DF2DC7" w:rsidRDefault="009B6C3E"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83.</w:t>
      </w:r>
    </w:p>
    <w:p w:rsidR="00DF2DC7" w:rsidRDefault="009B6C3E">
      <w:pPr>
        <w:spacing w:after="150"/>
      </w:pPr>
      <w:r>
        <w:rPr>
          <w:color w:val="000000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84.</w:t>
      </w:r>
    </w:p>
    <w:p w:rsidR="00DF2DC7" w:rsidRDefault="009B6C3E"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b/>
          <w:color w:val="000000"/>
        </w:rPr>
        <w:lastRenderedPageBreak/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50"/>
      </w:pPr>
      <w:r>
        <w:rPr>
          <w:color w:val="000000"/>
        </w:rPr>
        <w:t>**Службени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Евиденција о запосленима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85.</w:t>
      </w:r>
    </w:p>
    <w:p w:rsidR="00DF2DC7" w:rsidRDefault="009B6C3E">
      <w:pPr>
        <w:spacing w:after="150"/>
      </w:pPr>
      <w:r>
        <w:rPr>
          <w:color w:val="000000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86.</w:t>
      </w:r>
    </w:p>
    <w:p w:rsidR="00DF2DC7" w:rsidRDefault="009B6C3E"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87.</w:t>
      </w:r>
    </w:p>
    <w:p w:rsidR="00DF2DC7" w:rsidRDefault="009B6C3E"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 w:rsidR="00DF2DC7" w:rsidRDefault="009B6C3E">
      <w:pPr>
        <w:spacing w:after="150"/>
      </w:pPr>
      <w:r>
        <w:rPr>
          <w:b/>
          <w:color w:val="000000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DF2DC7" w:rsidRDefault="009B6C3E">
      <w:pPr>
        <w:spacing w:after="150"/>
      </w:pPr>
      <w:r>
        <w:rPr>
          <w:color w:val="000000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Обрада података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88.</w:t>
      </w:r>
    </w:p>
    <w:p w:rsidR="00DF2DC7" w:rsidRDefault="009B6C3E">
      <w:pPr>
        <w:spacing w:after="150"/>
      </w:pPr>
      <w:r>
        <w:rPr>
          <w:color w:val="000000"/>
        </w:rPr>
        <w:t>Податке у евиденцијама прикупља школа.</w:t>
      </w:r>
    </w:p>
    <w:p w:rsidR="00DF2DC7" w:rsidRDefault="009B6C3E">
      <w:pPr>
        <w:spacing w:after="150"/>
      </w:pPr>
      <w:r>
        <w:rPr>
          <w:color w:val="000000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89.</w:t>
      </w:r>
    </w:p>
    <w:p w:rsidR="00DF2DC7" w:rsidRDefault="009B6C3E">
      <w:pPr>
        <w:spacing w:after="150"/>
      </w:pPr>
      <w:r>
        <w:rPr>
          <w:color w:val="000000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:rsidR="00DF2DC7" w:rsidRDefault="009B6C3E">
      <w:pPr>
        <w:spacing w:after="150"/>
      </w:pPr>
      <w:r>
        <w:rPr>
          <w:color w:val="000000"/>
        </w:rPr>
        <w:t xml:space="preserve">Сви остали подаци из чл. 81.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84.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чувају се десет година.</w:t>
      </w:r>
    </w:p>
    <w:p w:rsidR="00DF2DC7" w:rsidRDefault="009B6C3E">
      <w:pPr>
        <w:spacing w:after="150"/>
      </w:pPr>
      <w:r>
        <w:rPr>
          <w:color w:val="000000"/>
        </w:rPr>
        <w:t>Подаци из евиденције о запосленима чувају се десет година.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Јавне исправе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90.</w:t>
      </w:r>
    </w:p>
    <w:p w:rsidR="00DF2DC7" w:rsidRDefault="009B6C3E"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 w:rsidR="00DF2DC7" w:rsidRDefault="009B6C3E">
      <w:pPr>
        <w:spacing w:after="150"/>
      </w:pPr>
      <w:r>
        <w:rPr>
          <w:color w:val="000000"/>
        </w:rPr>
        <w:t>Јавне исправе, у смислу овог закона, јесу: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ђачка</w:t>
      </w:r>
      <w:proofErr w:type="gramEnd"/>
      <w:r>
        <w:rPr>
          <w:color w:val="000000"/>
        </w:rPr>
        <w:t xml:space="preserve"> књижица;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преводница</w:t>
      </w:r>
      <w:proofErr w:type="gramEnd"/>
      <w:r>
        <w:rPr>
          <w:color w:val="000000"/>
        </w:rPr>
        <w:t>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сведочанство</w:t>
      </w:r>
      <w:proofErr w:type="gramEnd"/>
      <w:r>
        <w:rPr>
          <w:color w:val="000000"/>
        </w:rPr>
        <w:t xml:space="preserve"> о завршеном разреду првог циклуса за ученике који одлазе у иностранство и за одрасле;</w:t>
      </w:r>
    </w:p>
    <w:p w:rsidR="00DF2DC7" w:rsidRDefault="009B6C3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сведочанство</w:t>
      </w:r>
      <w:proofErr w:type="gramEnd"/>
      <w:r>
        <w:rPr>
          <w:color w:val="000000"/>
        </w:rPr>
        <w:t xml:space="preserve"> о сваком завршеном разреду другог циклуса;</w:t>
      </w:r>
    </w:p>
    <w:p w:rsidR="00DF2DC7" w:rsidRDefault="009B6C3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положеном испиту из страног језика;</w:t>
      </w:r>
    </w:p>
    <w:p w:rsidR="00DF2DC7" w:rsidRDefault="009B6C3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сведочанство</w:t>
      </w:r>
      <w:proofErr w:type="gramEnd"/>
      <w:r>
        <w:rPr>
          <w:color w:val="000000"/>
        </w:rPr>
        <w:t xml:space="preserve"> о завршеном основном образовању и васпитању;</w:t>
      </w:r>
    </w:p>
    <w:p w:rsidR="00DF2DC7" w:rsidRDefault="009B6C3E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обављеном завршном испиту.</w:t>
      </w:r>
    </w:p>
    <w:p w:rsidR="00DF2DC7" w:rsidRDefault="009B6C3E">
      <w:pPr>
        <w:spacing w:after="150"/>
      </w:pPr>
      <w:r>
        <w:rPr>
          <w:color w:val="000000"/>
        </w:rPr>
        <w:t>Школа уписаном ученику, на почетку школске године, издаје ђачку књижицу, а приликом исписивања – преводницу.</w:t>
      </w:r>
    </w:p>
    <w:p w:rsidR="00DF2DC7" w:rsidRDefault="009B6C3E"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DF2DC7" w:rsidRDefault="009B6C3E">
      <w:pPr>
        <w:spacing w:after="150"/>
      </w:pPr>
      <w:r>
        <w:rPr>
          <w:color w:val="000000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:rsidR="00DF2DC7" w:rsidRDefault="009B6C3E">
      <w:pPr>
        <w:spacing w:after="150"/>
      </w:pPr>
      <w:r>
        <w:rPr>
          <w:color w:val="000000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:rsidR="00DF2DC7" w:rsidRDefault="009B6C3E"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91.</w:t>
      </w:r>
    </w:p>
    <w:p w:rsidR="00DF2DC7" w:rsidRDefault="009B6C3E"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 w:rsidR="00DF2DC7" w:rsidRDefault="009B6C3E"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92.</w:t>
      </w:r>
    </w:p>
    <w:p w:rsidR="00DF2DC7" w:rsidRDefault="009B6C3E">
      <w:pPr>
        <w:spacing w:after="150"/>
      </w:pPr>
      <w:r>
        <w:rPr>
          <w:color w:val="000000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Печат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93.</w:t>
      </w:r>
    </w:p>
    <w:p w:rsidR="00DF2DC7" w:rsidRDefault="009B6C3E"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Статутом школе одређује се лице одговорно за употребу и чување печата.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94.</w:t>
      </w:r>
    </w:p>
    <w:p w:rsidR="00DF2DC7" w:rsidRDefault="009B6C3E">
      <w:pPr>
        <w:spacing w:after="150"/>
      </w:pPr>
      <w:r>
        <w:rPr>
          <w:color w:val="000000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:rsidR="00DF2DC7" w:rsidRDefault="009B6C3E">
      <w:pPr>
        <w:spacing w:after="150"/>
      </w:pPr>
      <w:r>
        <w:rPr>
          <w:color w:val="000000"/>
        </w:rPr>
        <w:lastRenderedPageBreak/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DF2DC7" w:rsidRDefault="009B6C3E">
      <w:pPr>
        <w:spacing w:after="150"/>
      </w:pPr>
      <w:r>
        <w:rPr>
          <w:color w:val="000000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95.</w:t>
      </w:r>
    </w:p>
    <w:p w:rsidR="00DF2DC7" w:rsidRDefault="009B6C3E"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129/2021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129/2021</w:t>
      </w:r>
    </w:p>
    <w:p w:rsidR="00DF2DC7" w:rsidRDefault="009B6C3E">
      <w:pPr>
        <w:spacing w:after="150"/>
      </w:pPr>
      <w:r>
        <w:rPr>
          <w:color w:val="000000"/>
        </w:rPr>
        <w:t> </w:t>
      </w:r>
    </w:p>
    <w:p w:rsidR="00DF2DC7" w:rsidRDefault="009B6C3E"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Чл. 96-99.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 w:rsidR="00DF2DC7" w:rsidRDefault="009B6C3E">
      <w:pPr>
        <w:spacing w:after="120"/>
        <w:jc w:val="center"/>
      </w:pPr>
      <w:r>
        <w:rPr>
          <w:color w:val="000000"/>
        </w:rPr>
        <w:t>XI. ФИНАНСИРАЊЕ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100.</w:t>
      </w:r>
    </w:p>
    <w:p w:rsidR="00DF2DC7" w:rsidRDefault="009B6C3E"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 w:rsidR="00DF2DC7" w:rsidRDefault="009B6C3E"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 w:rsidR="00DF2DC7" w:rsidRDefault="009B6C3E"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101.</w:t>
      </w:r>
    </w:p>
    <w:p w:rsidR="00DF2DC7" w:rsidRDefault="009B6C3E">
      <w:pPr>
        <w:spacing w:after="150"/>
      </w:pPr>
      <w:r>
        <w:rPr>
          <w:color w:val="000000"/>
        </w:rPr>
        <w:t xml:space="preserve">Права ученика на стицање основног образовања и васпитања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2,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2, чл. 9–12, члана 15.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2, чл. 21–23, члана 31.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1, 3.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4, члана 32.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4–8, чланa 34.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1, чл. 41, 43, 45, 47, 50, члана 59.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8, чл. 60, 61, 64, 66, 69-74, чл. 76, 80–83.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чл. 90.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91. </w:t>
      </w:r>
      <w:proofErr w:type="gramStart"/>
      <w:r>
        <w:rPr>
          <w:color w:val="000000"/>
        </w:rPr>
        <w:t>односе</w:t>
      </w:r>
      <w:proofErr w:type="gramEnd"/>
      <w:r>
        <w:rPr>
          <w:color w:val="000000"/>
        </w:rPr>
        <w:t xml:space="preserve"> се и на права одраслих на стицање основног образовања, ако посебним законом није друкчије уређено.</w:t>
      </w:r>
    </w:p>
    <w:p w:rsidR="00DF2DC7" w:rsidRDefault="009B6C3E"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102.</w:t>
      </w:r>
    </w:p>
    <w:p w:rsidR="00DF2DC7" w:rsidRDefault="009B6C3E"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 xml:space="preserve">чланом 12.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(</w:t>
      </w:r>
      <w:proofErr w:type="gramStart"/>
      <w:r>
        <w:rPr>
          <w:color w:val="000000"/>
        </w:rPr>
        <w:t>признавање</w:t>
      </w:r>
      <w:proofErr w:type="gramEnd"/>
      <w:r>
        <w:rPr>
          <w:color w:val="000000"/>
        </w:rPr>
        <w:t xml:space="preserve"> стране школске исправе), чланом 97.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(</w:t>
      </w:r>
      <w:proofErr w:type="gramStart"/>
      <w:r>
        <w:rPr>
          <w:color w:val="000000"/>
        </w:rPr>
        <w:t>поступак</w:t>
      </w:r>
      <w:proofErr w:type="gramEnd"/>
      <w:r>
        <w:rPr>
          <w:color w:val="000000"/>
        </w:rPr>
        <w:t xml:space="preserve"> признавања стране школске исправе) и члана 99.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(</w:t>
      </w:r>
      <w:proofErr w:type="gramStart"/>
      <w:r>
        <w:rPr>
          <w:color w:val="000000"/>
        </w:rPr>
        <w:t>вођење</w:t>
      </w:r>
      <w:proofErr w:type="gramEnd"/>
      <w:r>
        <w:rPr>
          <w:color w:val="000000"/>
        </w:rPr>
        <w:t xml:space="preserve"> евиденције и чување документације о признавању стране школске исправе) овог закона, поверавају се аутономној покрајини.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XIV. КАЗНЕНЕ ОДРЕДБЕ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103.</w:t>
      </w:r>
    </w:p>
    <w:p w:rsidR="00DF2DC7" w:rsidRDefault="009B6C3E">
      <w:pPr>
        <w:spacing w:after="150"/>
      </w:pPr>
      <w:r>
        <w:rPr>
          <w:color w:val="000000"/>
        </w:rPr>
        <w:t>Новчаном казном од 100.000,00 до 1.000.000</w:t>
      </w:r>
      <w:proofErr w:type="gramStart"/>
      <w:r>
        <w:rPr>
          <w:color w:val="000000"/>
        </w:rPr>
        <w:t>,00</w:t>
      </w:r>
      <w:proofErr w:type="gramEnd"/>
      <w:r>
        <w:rPr>
          <w:color w:val="000000"/>
        </w:rPr>
        <w:t xml:space="preserve"> динара казниће се за прекршај школа ако:</w:t>
      </w:r>
    </w:p>
    <w:p w:rsidR="00DF2DC7" w:rsidRDefault="009B6C3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обави</w:t>
      </w:r>
      <w:proofErr w:type="gramEnd"/>
      <w:r>
        <w:rPr>
          <w:color w:val="000000"/>
        </w:rPr>
        <w:t xml:space="preserve"> испит супротно одредбама овог закона (чл. 70–74);</w:t>
      </w:r>
    </w:p>
    <w:p w:rsidR="00DF2DC7" w:rsidRDefault="009B6C3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води прописану евиденцију или евиденцију води супротно одредбама овог закона (чл. 80–89);</w:t>
      </w:r>
    </w:p>
    <w:p w:rsidR="00DF2DC7" w:rsidRDefault="009B6C3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изда</w:t>
      </w:r>
      <w:proofErr w:type="gramEnd"/>
      <w:r>
        <w:rPr>
          <w:color w:val="000000"/>
        </w:rPr>
        <w:t xml:space="preserve"> јавну исправу супротно одредбама овог закона (чл. 90–93).</w:t>
      </w:r>
    </w:p>
    <w:p w:rsidR="00DF2DC7" w:rsidRDefault="009B6C3E"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</w:t>
      </w:r>
      <w:proofErr w:type="gramStart"/>
      <w:r>
        <w:rPr>
          <w:b/>
          <w:color w:val="000000"/>
        </w:rPr>
        <w:t>,00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казниће се и директор, односно одговорно лице школе.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101/2017</w:t>
      </w:r>
    </w:p>
    <w:p w:rsidR="00DF2DC7" w:rsidRDefault="009B6C3E"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Усклађивање организације и аката школе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104.</w:t>
      </w:r>
    </w:p>
    <w:p w:rsidR="00DF2DC7" w:rsidRDefault="009B6C3E"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104а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Успех ученика петог разреда, који су у школској 2018/2019. </w:t>
      </w:r>
      <w:proofErr w:type="gramStart"/>
      <w:r>
        <w:rPr>
          <w:b/>
          <w:color w:val="000000"/>
        </w:rPr>
        <w:t>години</w:t>
      </w:r>
      <w:proofErr w:type="gramEnd"/>
      <w:r>
        <w:rPr>
          <w:b/>
          <w:color w:val="000000"/>
        </w:rPr>
        <w:t xml:space="preserve"> започели изучавање изборног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Закључна бројчана оцена ученика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b/>
          <w:color w:val="000000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DF2DC7" w:rsidRDefault="009B6C3E">
      <w:pPr>
        <w:spacing w:after="150"/>
      </w:pPr>
      <w:r>
        <w:rPr>
          <w:color w:val="000000"/>
        </w:rPr>
        <w:t>*Службени гласник РС, број 10/2019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Рок за доношење подзаконских аката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105.</w:t>
      </w:r>
    </w:p>
    <w:p w:rsidR="00DF2DC7" w:rsidRDefault="009B6C3E">
      <w:pPr>
        <w:spacing w:after="150"/>
      </w:pPr>
      <w:r>
        <w:rPr>
          <w:color w:val="000000"/>
        </w:rPr>
        <w:t xml:space="preserve">Влада ће у року од 60 дана од дана ступања на снагу овог закона, образовати Комисију из члана 33.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DF2DC7" w:rsidRDefault="009B6C3E">
      <w:pPr>
        <w:spacing w:after="150"/>
      </w:pPr>
      <w:r>
        <w:rPr>
          <w:color w:val="000000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DF2DC7" w:rsidRDefault="009B6C3E">
      <w:pPr>
        <w:spacing w:after="150"/>
      </w:pPr>
      <w:r>
        <w:rPr>
          <w:color w:val="000000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106.</w:t>
      </w:r>
    </w:p>
    <w:p w:rsidR="00DF2DC7" w:rsidRDefault="009B6C3E">
      <w:pPr>
        <w:spacing w:after="150"/>
      </w:pPr>
      <w:r>
        <w:rPr>
          <w:color w:val="000000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 w:rsidR="00DF2DC7" w:rsidRDefault="009B6C3E">
      <w:pPr>
        <w:spacing w:after="120"/>
        <w:jc w:val="center"/>
      </w:pPr>
      <w:r>
        <w:rPr>
          <w:color w:val="000000"/>
        </w:rPr>
        <w:t>Члан 107.</w:t>
      </w:r>
    </w:p>
    <w:p w:rsidR="00DF2DC7" w:rsidRDefault="009B6C3E">
      <w:pPr>
        <w:spacing w:after="150"/>
      </w:pPr>
      <w:r>
        <w:rPr>
          <w:color w:val="000000"/>
        </w:rPr>
        <w:t xml:space="preserve">Овај закон ступа на снагу осмог дана од дана објављивања у „Службеном гласнику Републике Србије”, а примењује се почев од школске 2013/2014.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DF2DC7" w:rsidRDefault="009B6C3E">
      <w:pPr>
        <w:spacing w:after="150"/>
      </w:pPr>
      <w:r>
        <w:rPr>
          <w:color w:val="000000"/>
        </w:rPr>
        <w:t> 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101/2017-11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66.</w:t>
      </w:r>
    </w:p>
    <w:p w:rsidR="00DF2DC7" w:rsidRDefault="009B6C3E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:rsidR="00DF2DC7" w:rsidRDefault="009B6C3E">
      <w:pPr>
        <w:spacing w:after="150"/>
      </w:pPr>
      <w:r>
        <w:rPr>
          <w:b/>
          <w:color w:val="000000"/>
        </w:rPr>
        <w:lastRenderedPageBreak/>
        <w:t xml:space="preserve">До доношења прописа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примењују се прописи који су важили до дана ступања на снагу овог закона, ако нису у супротности са овим законом.</w:t>
      </w:r>
    </w:p>
    <w:p w:rsidR="00DF2DC7" w:rsidRDefault="009B6C3E">
      <w:pPr>
        <w:spacing w:after="150"/>
        <w:jc w:val="center"/>
      </w:pPr>
      <w:r>
        <w:rPr>
          <w:b/>
          <w:color w:val="000000"/>
        </w:rPr>
        <w:t>Члан 67.</w:t>
      </w:r>
    </w:p>
    <w:p w:rsidR="00DF2DC7" w:rsidRDefault="009B6C3E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DF2DC7" w:rsidRDefault="009B6C3E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10/2019-3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Члан 11.</w:t>
      </w:r>
    </w:p>
    <w:p w:rsidR="00DF2DC7" w:rsidRDefault="009B6C3E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:rsidR="00DF2DC7" w:rsidRDefault="009B6C3E">
      <w:pPr>
        <w:spacing w:after="150"/>
      </w:pPr>
      <w:r>
        <w:rPr>
          <w:b/>
          <w:color w:val="000000"/>
        </w:rPr>
        <w:t xml:space="preserve">До доношења прописа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примењују се прописи који су важили до дана ступања на снагу овог закона, ако нису у супротности са овим законом.</w:t>
      </w:r>
    </w:p>
    <w:p w:rsidR="00DF2DC7" w:rsidRDefault="009B6C3E">
      <w:pPr>
        <w:spacing w:after="120"/>
        <w:jc w:val="center"/>
      </w:pPr>
      <w:r>
        <w:rPr>
          <w:b/>
          <w:color w:val="000000"/>
        </w:rPr>
        <w:t>Члан 12.</w:t>
      </w:r>
    </w:p>
    <w:p w:rsidR="00DF2DC7" w:rsidRDefault="009B6C3E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DF2DC7" w:rsidRDefault="00DF2DC7">
      <w:pPr>
        <w:spacing w:after="150"/>
        <w:jc w:val="center"/>
      </w:pPr>
    </w:p>
    <w:p w:rsidR="00DF2DC7" w:rsidRDefault="009B6C3E">
      <w:pPr>
        <w:spacing w:after="150"/>
      </w:pPr>
      <w:r>
        <w:rPr>
          <w:color w:val="000000"/>
        </w:rPr>
        <w:t> </w:t>
      </w:r>
    </w:p>
    <w:sectPr w:rsidR="00DF2D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C7"/>
    <w:rsid w:val="005157FC"/>
    <w:rsid w:val="009B6C3E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D46E-8F05-4FC8-AEC3-2FB575B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13867</Words>
  <Characters>79045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korisnik</cp:lastModifiedBy>
  <cp:revision>4</cp:revision>
  <dcterms:created xsi:type="dcterms:W3CDTF">2022-01-26T09:34:00Z</dcterms:created>
  <dcterms:modified xsi:type="dcterms:W3CDTF">2022-11-21T08:46:00Z</dcterms:modified>
</cp:coreProperties>
</file>